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1C" w:rsidRDefault="00CA41E0" w:rsidP="001717C5">
      <w:pPr>
        <w:spacing w:after="0" w:line="240" w:lineRule="auto"/>
        <w:jc w:val="center"/>
        <w:rPr>
          <w:rFonts w:ascii="Times New Roman" w:hAnsi="Times New Roman" w:cs="Times New Roman"/>
          <w:b/>
          <w:sz w:val="24"/>
          <w:szCs w:val="24"/>
        </w:rPr>
      </w:pPr>
      <w:r w:rsidRPr="00A3751C">
        <w:rPr>
          <w:rFonts w:ascii="Times New Roman" w:hAnsi="Times New Roman" w:cs="Times New Roman"/>
          <w:b/>
          <w:sz w:val="24"/>
          <w:szCs w:val="24"/>
        </w:rPr>
        <w:t xml:space="preserve">PENGARUH </w:t>
      </w:r>
      <w:r w:rsidR="003A3C3E" w:rsidRPr="00A3751C">
        <w:rPr>
          <w:rFonts w:ascii="Times New Roman" w:hAnsi="Times New Roman" w:cs="Times New Roman"/>
          <w:b/>
          <w:sz w:val="24"/>
          <w:szCs w:val="24"/>
        </w:rPr>
        <w:t>LOKASI PEMASANGAN INFUS</w:t>
      </w:r>
      <w:r w:rsidRPr="00A3751C">
        <w:rPr>
          <w:rFonts w:ascii="Times New Roman" w:hAnsi="Times New Roman" w:cs="Times New Roman"/>
          <w:b/>
          <w:sz w:val="24"/>
          <w:szCs w:val="24"/>
        </w:rPr>
        <w:t xml:space="preserve"> TERHADAP</w:t>
      </w:r>
    </w:p>
    <w:p w:rsidR="00894F51" w:rsidRPr="00A3751C" w:rsidRDefault="00CA41E0" w:rsidP="001717C5">
      <w:pPr>
        <w:spacing w:after="0" w:line="240" w:lineRule="auto"/>
        <w:jc w:val="center"/>
        <w:rPr>
          <w:rFonts w:ascii="Times New Roman" w:hAnsi="Times New Roman" w:cs="Times New Roman"/>
          <w:b/>
          <w:sz w:val="24"/>
          <w:szCs w:val="24"/>
        </w:rPr>
      </w:pPr>
      <w:r w:rsidRPr="00A3751C">
        <w:rPr>
          <w:rFonts w:ascii="Times New Roman" w:hAnsi="Times New Roman" w:cs="Times New Roman"/>
          <w:b/>
          <w:sz w:val="24"/>
          <w:szCs w:val="24"/>
        </w:rPr>
        <w:t xml:space="preserve"> KEJADIAN FLEBITIS</w:t>
      </w:r>
    </w:p>
    <w:p w:rsidR="00894F51" w:rsidRPr="00A3751C" w:rsidRDefault="00894F51" w:rsidP="003A74A1">
      <w:pPr>
        <w:spacing w:after="0" w:line="240" w:lineRule="auto"/>
        <w:jc w:val="both"/>
        <w:rPr>
          <w:rFonts w:ascii="Times New Roman" w:hAnsi="Times New Roman" w:cs="Times New Roman"/>
          <w:b/>
          <w:sz w:val="24"/>
          <w:szCs w:val="24"/>
        </w:rPr>
      </w:pPr>
    </w:p>
    <w:p w:rsidR="00C8228A" w:rsidRPr="00A1612E" w:rsidRDefault="00E373BF" w:rsidP="00CA41E0">
      <w:pPr>
        <w:spacing w:after="0" w:line="240" w:lineRule="auto"/>
        <w:jc w:val="center"/>
        <w:rPr>
          <w:rFonts w:ascii="Times New Roman" w:hAnsi="Times New Roman" w:cs="Times New Roman"/>
          <w:sz w:val="24"/>
          <w:szCs w:val="24"/>
          <w:vertAlign w:val="superscript"/>
          <w:lang w:val="id-ID"/>
        </w:rPr>
      </w:pPr>
      <w:r w:rsidRPr="00A1612E">
        <w:rPr>
          <w:rFonts w:ascii="Times New Roman" w:hAnsi="Times New Roman" w:cs="Times New Roman"/>
          <w:sz w:val="24"/>
          <w:szCs w:val="24"/>
          <w:vertAlign w:val="superscript"/>
        </w:rPr>
        <w:t>1</w:t>
      </w:r>
      <w:r w:rsidR="00CA41E0" w:rsidRPr="00A1612E">
        <w:rPr>
          <w:rFonts w:ascii="Times New Roman" w:hAnsi="Times New Roman" w:cs="Times New Roman"/>
          <w:sz w:val="24"/>
          <w:szCs w:val="24"/>
        </w:rPr>
        <w:t>INGGERID AGNES MANOPPO</w:t>
      </w:r>
    </w:p>
    <w:p w:rsidR="00CA41E0" w:rsidRPr="00A1612E" w:rsidRDefault="001717C5" w:rsidP="001717C5">
      <w:pPr>
        <w:pStyle w:val="ListParagraph"/>
        <w:rPr>
          <w:rFonts w:ascii="Times New Roman" w:hAnsi="Times New Roman" w:cs="Times New Roman"/>
          <w:sz w:val="24"/>
          <w:szCs w:val="24"/>
          <w:lang w:val="en-US"/>
        </w:rPr>
      </w:pPr>
      <w:r w:rsidRPr="00A1612E">
        <w:rPr>
          <w:rFonts w:ascii="Times New Roman" w:hAnsi="Times New Roman" w:cs="Times New Roman"/>
          <w:sz w:val="24"/>
          <w:szCs w:val="24"/>
        </w:rPr>
        <w:t xml:space="preserve">(Program Studi </w:t>
      </w:r>
      <w:proofErr w:type="spellStart"/>
      <w:r w:rsidR="00CA41E0" w:rsidRPr="00A1612E">
        <w:rPr>
          <w:rFonts w:ascii="Times New Roman" w:hAnsi="Times New Roman" w:cs="Times New Roman"/>
          <w:sz w:val="24"/>
          <w:szCs w:val="24"/>
          <w:lang w:val="en-US"/>
        </w:rPr>
        <w:t>Profesi</w:t>
      </w:r>
      <w:proofErr w:type="spellEnd"/>
      <w:r w:rsidR="00CA41E0" w:rsidRPr="00A1612E">
        <w:rPr>
          <w:rFonts w:ascii="Times New Roman" w:hAnsi="Times New Roman" w:cs="Times New Roman"/>
          <w:sz w:val="24"/>
          <w:szCs w:val="24"/>
          <w:lang w:val="en-US"/>
        </w:rPr>
        <w:t xml:space="preserve"> </w:t>
      </w:r>
      <w:proofErr w:type="spellStart"/>
      <w:r w:rsidR="00CA41E0" w:rsidRPr="00A1612E">
        <w:rPr>
          <w:rFonts w:ascii="Times New Roman" w:hAnsi="Times New Roman" w:cs="Times New Roman"/>
          <w:sz w:val="24"/>
          <w:szCs w:val="24"/>
          <w:lang w:val="en-US"/>
        </w:rPr>
        <w:t>Ners</w:t>
      </w:r>
      <w:proofErr w:type="spellEnd"/>
      <w:r w:rsidRPr="00A1612E">
        <w:rPr>
          <w:rFonts w:ascii="Times New Roman" w:hAnsi="Times New Roman" w:cs="Times New Roman"/>
          <w:sz w:val="24"/>
          <w:szCs w:val="24"/>
        </w:rPr>
        <w:t xml:space="preserve"> STIKes Papua, Sorong,</w:t>
      </w:r>
    </w:p>
    <w:p w:rsidR="004B3E28" w:rsidRPr="00A1612E" w:rsidRDefault="001717C5" w:rsidP="001717C5">
      <w:pPr>
        <w:pStyle w:val="ListParagraph"/>
        <w:rPr>
          <w:rFonts w:ascii="Times New Roman" w:hAnsi="Times New Roman" w:cs="Times New Roman"/>
          <w:sz w:val="24"/>
          <w:szCs w:val="24"/>
          <w:u w:val="single"/>
          <w:lang w:val="en-US"/>
        </w:rPr>
      </w:pPr>
      <w:r w:rsidRPr="00A1612E">
        <w:rPr>
          <w:rFonts w:ascii="Times New Roman" w:hAnsi="Times New Roman" w:cs="Times New Roman"/>
          <w:sz w:val="24"/>
          <w:szCs w:val="24"/>
        </w:rPr>
        <w:t xml:space="preserve"> e-</w:t>
      </w:r>
      <w:r w:rsidRPr="00A1612E">
        <w:rPr>
          <w:rFonts w:ascii="Times New Roman" w:hAnsi="Times New Roman" w:cs="Times New Roman"/>
          <w:sz w:val="24"/>
          <w:szCs w:val="24"/>
          <w:lang w:val="en-US"/>
        </w:rPr>
        <w:t>mail:</w:t>
      </w:r>
      <w:r w:rsidRPr="00A1612E">
        <w:rPr>
          <w:rFonts w:ascii="Times New Roman" w:hAnsi="Times New Roman" w:cs="Times New Roman"/>
          <w:sz w:val="24"/>
          <w:szCs w:val="24"/>
        </w:rPr>
        <w:t xml:space="preserve"> </w:t>
      </w:r>
      <w:hyperlink r:id="rId6" w:history="1">
        <w:r w:rsidR="00E373BF" w:rsidRPr="00A1612E">
          <w:rPr>
            <w:rStyle w:val="Hyperlink"/>
            <w:rFonts w:ascii="Times New Roman" w:hAnsi="Times New Roman" w:cs="Times New Roman"/>
            <w:color w:val="auto"/>
            <w:sz w:val="24"/>
            <w:szCs w:val="24"/>
            <w:lang w:val="en-US"/>
          </w:rPr>
          <w:t>inggridagnes87@gmail.com</w:t>
        </w:r>
      </w:hyperlink>
    </w:p>
    <w:p w:rsidR="001717C5" w:rsidRPr="00A1612E" w:rsidRDefault="00A3751C" w:rsidP="001717C5">
      <w:pPr>
        <w:pStyle w:val="ListParagraph"/>
        <w:rPr>
          <w:rFonts w:ascii="Times New Roman" w:hAnsi="Times New Roman" w:cs="Times New Roman"/>
          <w:sz w:val="24"/>
          <w:szCs w:val="24"/>
          <w:lang w:val="en-US"/>
        </w:rPr>
      </w:pPr>
      <w:r w:rsidRPr="00A1612E">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M</w:t>
      </w:r>
      <w:r w:rsidRPr="00A1612E">
        <w:rPr>
          <w:rFonts w:ascii="Times New Roman" w:hAnsi="Times New Roman" w:cs="Times New Roman"/>
          <w:sz w:val="24"/>
          <w:szCs w:val="24"/>
          <w:lang w:val="en-US"/>
        </w:rPr>
        <w:t xml:space="preserve">aylar </w:t>
      </w:r>
      <w:proofErr w:type="spellStart"/>
      <w:r w:rsidRPr="00A1612E">
        <w:rPr>
          <w:rFonts w:ascii="Times New Roman" w:hAnsi="Times New Roman" w:cs="Times New Roman"/>
          <w:sz w:val="24"/>
          <w:szCs w:val="24"/>
          <w:lang w:val="en-US"/>
        </w:rPr>
        <w:t>Gurning</w:t>
      </w:r>
      <w:proofErr w:type="spellEnd"/>
      <w:r w:rsidRPr="00A1612E">
        <w:rPr>
          <w:rFonts w:ascii="Times New Roman" w:hAnsi="Times New Roman" w:cs="Times New Roman"/>
          <w:sz w:val="24"/>
          <w:szCs w:val="24"/>
          <w:lang w:val="en-US"/>
        </w:rPr>
        <w:t xml:space="preserve">, </w:t>
      </w:r>
      <w:r w:rsidRPr="00A1612E">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T</w:t>
      </w:r>
      <w:r w:rsidRPr="00A1612E">
        <w:rPr>
          <w:rFonts w:ascii="Times New Roman" w:hAnsi="Times New Roman" w:cs="Times New Roman"/>
          <w:sz w:val="24"/>
          <w:szCs w:val="24"/>
          <w:lang w:val="en-US"/>
        </w:rPr>
        <w:t xml:space="preserve">riani </w:t>
      </w:r>
      <w:proofErr w:type="spellStart"/>
      <w:r w:rsidRPr="00A1612E">
        <w:rPr>
          <w:rFonts w:ascii="Times New Roman" w:hAnsi="Times New Roman" w:cs="Times New Roman"/>
          <w:sz w:val="24"/>
          <w:szCs w:val="24"/>
          <w:lang w:val="en-US"/>
        </w:rPr>
        <w:t>Banna</w:t>
      </w:r>
      <w:proofErr w:type="spellEnd"/>
    </w:p>
    <w:p w:rsidR="00A1612E" w:rsidRPr="00A1612E" w:rsidRDefault="00A1612E" w:rsidP="001717C5">
      <w:pPr>
        <w:pStyle w:val="ListParagraph"/>
        <w:rPr>
          <w:rFonts w:ascii="Times New Roman" w:hAnsi="Times New Roman" w:cs="Times New Roman"/>
          <w:sz w:val="24"/>
          <w:szCs w:val="24"/>
          <w:lang w:val="en-US"/>
        </w:rPr>
      </w:pPr>
      <w:r w:rsidRPr="00A1612E">
        <w:rPr>
          <w:rFonts w:ascii="Times New Roman" w:hAnsi="Times New Roman"/>
          <w:sz w:val="24"/>
          <w:szCs w:val="24"/>
        </w:rPr>
        <w:t>Dosen Sekolah Tinggi Ilmu Kesehatan (STIKES) Papua</w:t>
      </w:r>
    </w:p>
    <w:p w:rsidR="00894F51" w:rsidRPr="00A1612E" w:rsidRDefault="00894F51" w:rsidP="003A74A1">
      <w:pPr>
        <w:spacing w:after="0" w:line="240" w:lineRule="auto"/>
        <w:jc w:val="both"/>
        <w:rPr>
          <w:rFonts w:ascii="Times New Roman" w:hAnsi="Times New Roman" w:cs="Times New Roman"/>
          <w:sz w:val="24"/>
          <w:szCs w:val="24"/>
        </w:rPr>
      </w:pPr>
    </w:p>
    <w:p w:rsidR="00CF23F8" w:rsidRPr="00A1612E" w:rsidRDefault="00894F51" w:rsidP="00B95700">
      <w:pPr>
        <w:spacing w:after="0" w:line="240" w:lineRule="auto"/>
        <w:jc w:val="center"/>
        <w:rPr>
          <w:rFonts w:ascii="Times New Roman" w:hAnsi="Times New Roman" w:cs="Times New Roman"/>
          <w:sz w:val="24"/>
          <w:szCs w:val="24"/>
        </w:rPr>
      </w:pPr>
      <w:r w:rsidRPr="00A1612E">
        <w:rPr>
          <w:rFonts w:ascii="Times New Roman" w:hAnsi="Times New Roman" w:cs="Times New Roman"/>
          <w:sz w:val="24"/>
          <w:szCs w:val="24"/>
        </w:rPr>
        <w:t>ABSTRAK</w:t>
      </w:r>
    </w:p>
    <w:p w:rsidR="0049132E" w:rsidRPr="00A1612E" w:rsidRDefault="00302036" w:rsidP="0049132E">
      <w:pPr>
        <w:tabs>
          <w:tab w:val="left" w:pos="567"/>
        </w:tabs>
        <w:spacing w:after="0"/>
        <w:jc w:val="both"/>
        <w:rPr>
          <w:rFonts w:ascii="Times New Roman" w:hAnsi="Times New Roman" w:cs="Times New Roman"/>
          <w:sz w:val="24"/>
          <w:szCs w:val="24"/>
        </w:rPr>
      </w:pPr>
      <w:proofErr w:type="spellStart"/>
      <w:r w:rsidRPr="00A1612E">
        <w:rPr>
          <w:rFonts w:ascii="Times New Roman" w:hAnsi="Times New Roman"/>
          <w:sz w:val="24"/>
          <w:szCs w:val="24"/>
        </w:rPr>
        <w:t>Latar</w:t>
      </w:r>
      <w:proofErr w:type="spellEnd"/>
      <w:r w:rsidRPr="00A1612E">
        <w:rPr>
          <w:rFonts w:ascii="Times New Roman" w:hAnsi="Times New Roman"/>
          <w:sz w:val="24"/>
          <w:szCs w:val="24"/>
        </w:rPr>
        <w:t xml:space="preserve"> </w:t>
      </w:r>
      <w:proofErr w:type="spellStart"/>
      <w:r w:rsidRPr="00A1612E">
        <w:rPr>
          <w:rFonts w:ascii="Times New Roman" w:hAnsi="Times New Roman"/>
          <w:sz w:val="24"/>
          <w:szCs w:val="24"/>
        </w:rPr>
        <w:t>Belakang</w:t>
      </w:r>
      <w:proofErr w:type="spellEnd"/>
      <w:r w:rsidRPr="00A1612E">
        <w:rPr>
          <w:rFonts w:ascii="Times New Roman" w:hAnsi="Times New Roman"/>
          <w:sz w:val="24"/>
          <w:szCs w:val="24"/>
        </w:rPr>
        <w:t>:</w:t>
      </w:r>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Pemasangan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infus</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merupakan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prosedur</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invasif</w:t>
      </w:r>
      <w:proofErr w:type="spellEnd"/>
      <w:r w:rsidR="0049132E" w:rsidRPr="00A1612E">
        <w:rPr>
          <w:rFonts w:ascii="Times New Roman" w:hAnsi="Times New Roman"/>
          <w:sz w:val="24"/>
          <w:szCs w:val="24"/>
        </w:rPr>
        <w:t xml:space="preserve"> yang </w:t>
      </w:r>
      <w:proofErr w:type="spellStart"/>
      <w:r w:rsidR="0049132E" w:rsidRPr="00A1612E">
        <w:rPr>
          <w:rFonts w:ascii="Times New Roman" w:hAnsi="Times New Roman"/>
          <w:sz w:val="24"/>
          <w:szCs w:val="24"/>
        </w:rPr>
        <w:t>sering</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dilakukan</w:t>
      </w:r>
      <w:proofErr w:type="spellEnd"/>
      <w:r w:rsidR="0049132E" w:rsidRPr="00A1612E">
        <w:rPr>
          <w:rFonts w:ascii="Times New Roman" w:hAnsi="Times New Roman"/>
          <w:sz w:val="24"/>
          <w:szCs w:val="24"/>
        </w:rPr>
        <w:t xml:space="preserve"> di </w:t>
      </w:r>
      <w:proofErr w:type="spellStart"/>
      <w:r w:rsidR="0049132E" w:rsidRPr="00A1612E">
        <w:rPr>
          <w:rFonts w:ascii="Times New Roman" w:hAnsi="Times New Roman"/>
          <w:sz w:val="24"/>
          <w:szCs w:val="24"/>
        </w:rPr>
        <w:t>rumah</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sakit</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untuk</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mengobati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berbagai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kondisi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penderita</w:t>
      </w:r>
      <w:proofErr w:type="spellEnd"/>
      <w:r w:rsidR="0049132E" w:rsidRPr="00A1612E">
        <w:rPr>
          <w:rFonts w:ascii="Times New Roman" w:hAnsi="Times New Roman"/>
          <w:sz w:val="24"/>
          <w:szCs w:val="24"/>
        </w:rPr>
        <w:t xml:space="preserve"> di </w:t>
      </w:r>
      <w:proofErr w:type="spellStart"/>
      <w:r w:rsidR="0049132E" w:rsidRPr="00A1612E">
        <w:rPr>
          <w:rFonts w:ascii="Times New Roman" w:hAnsi="Times New Roman"/>
          <w:sz w:val="24"/>
          <w:szCs w:val="24"/>
        </w:rPr>
        <w:t>lingkungan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perawatan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rumah</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sakit</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Pasien</w:t>
      </w:r>
      <w:proofErr w:type="spellEnd"/>
      <w:r w:rsidR="0049132E" w:rsidRPr="00A1612E">
        <w:rPr>
          <w:rFonts w:ascii="Times New Roman" w:hAnsi="Times New Roman"/>
          <w:sz w:val="24"/>
          <w:szCs w:val="24"/>
        </w:rPr>
        <w:t xml:space="preserve"> yang </w:t>
      </w:r>
      <w:proofErr w:type="spellStart"/>
      <w:r w:rsidR="0049132E" w:rsidRPr="00A1612E">
        <w:rPr>
          <w:rFonts w:ascii="Times New Roman" w:hAnsi="Times New Roman"/>
          <w:sz w:val="24"/>
          <w:szCs w:val="24"/>
        </w:rPr>
        <w:t>menjalani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rawat</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inap</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mendapatkan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terapi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cairan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infus</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dan</w:t>
      </w:r>
      <w:proofErr w:type="spellEnd"/>
      <w:r w:rsidR="0049132E" w:rsidRPr="00A1612E">
        <w:rPr>
          <w:rFonts w:ascii="Times New Roman" w:hAnsi="Times New Roman"/>
          <w:sz w:val="24"/>
          <w:szCs w:val="24"/>
        </w:rPr>
        <w:t xml:space="preserve"> di </w:t>
      </w:r>
      <w:proofErr w:type="spellStart"/>
      <w:r w:rsidR="0049132E" w:rsidRPr="00A1612E">
        <w:rPr>
          <w:rFonts w:ascii="Times New Roman" w:hAnsi="Times New Roman"/>
          <w:sz w:val="24"/>
          <w:szCs w:val="24"/>
        </w:rPr>
        <w:t>berikan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secara</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terus-menerus</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dalam</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jangka</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waktu</w:t>
      </w:r>
      <w:proofErr w:type="spellEnd"/>
      <w:r w:rsidR="0049132E" w:rsidRPr="00A1612E">
        <w:rPr>
          <w:rFonts w:ascii="Times New Roman" w:hAnsi="Times New Roman"/>
          <w:sz w:val="24"/>
          <w:szCs w:val="24"/>
        </w:rPr>
        <w:t xml:space="preserve"> yang lama </w:t>
      </w:r>
      <w:proofErr w:type="spellStart"/>
      <w:proofErr w:type="gramStart"/>
      <w:r w:rsidR="0049132E" w:rsidRPr="00A1612E">
        <w:rPr>
          <w:rFonts w:ascii="Times New Roman" w:hAnsi="Times New Roman"/>
          <w:sz w:val="24"/>
          <w:szCs w:val="24"/>
        </w:rPr>
        <w:t>akan</w:t>
      </w:r>
      <w:proofErr w:type="spellEnd"/>
      <w:proofErr w:type="gram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meningkatkan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kemungkinan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terjadinya</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komplikasi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dari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pemasangan</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infus</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salah</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satunya</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adalah</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infeksi</w:t>
      </w:r>
      <w:proofErr w:type="spellEnd"/>
      <w:r w:rsidR="0049132E" w:rsidRPr="00A1612E">
        <w:rPr>
          <w:rFonts w:ascii="Times New Roman" w:hAnsi="Times New Roman"/>
          <w:sz w:val="24"/>
          <w:szCs w:val="24"/>
        </w:rPr>
        <w:t xml:space="preserve"> </w:t>
      </w:r>
      <w:proofErr w:type="spellStart"/>
      <w:r w:rsidR="0049132E" w:rsidRPr="00A1612E">
        <w:rPr>
          <w:rFonts w:ascii="Times New Roman" w:hAnsi="Times New Roman"/>
          <w:sz w:val="24"/>
          <w:szCs w:val="24"/>
        </w:rPr>
        <w:t>nosokomial</w:t>
      </w:r>
      <w:proofErr w:type="spellEnd"/>
      <w:r w:rsidRPr="00A1612E">
        <w:rPr>
          <w:rFonts w:ascii="Times New Roman" w:hAnsi="Times New Roman" w:cs="Times New Roman"/>
          <w:sz w:val="24"/>
          <w:szCs w:val="24"/>
        </w:rPr>
        <w:t xml:space="preserve">. </w:t>
      </w:r>
      <w:proofErr w:type="spellStart"/>
      <w:proofErr w:type="gramStart"/>
      <w:r w:rsidRPr="00A1612E">
        <w:rPr>
          <w:rFonts w:ascii="Times New Roman" w:hAnsi="Times New Roman"/>
          <w:sz w:val="24"/>
          <w:szCs w:val="24"/>
        </w:rPr>
        <w:t>Tujuan</w:t>
      </w:r>
      <w:proofErr w:type="spellEnd"/>
      <w:r w:rsidRPr="00A1612E">
        <w:rPr>
          <w:rFonts w:ascii="Times New Roman" w:hAnsi="Times New Roman"/>
          <w:sz w:val="24"/>
          <w:szCs w:val="24"/>
        </w:rPr>
        <w:t xml:space="preserve"> :</w:t>
      </w:r>
      <w:proofErr w:type="gram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Penelitian</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ini</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bertujuan</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untuk</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mengetahui</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pengaruh</w:t>
      </w:r>
      <w:proofErr w:type="spellEnd"/>
      <w:r w:rsidR="0049132E" w:rsidRPr="00A1612E">
        <w:rPr>
          <w:rFonts w:ascii="Times New Roman" w:hAnsi="Times New Roman" w:cs="Times New Roman"/>
          <w:sz w:val="24"/>
          <w:szCs w:val="24"/>
        </w:rPr>
        <w:t xml:space="preserve"> </w:t>
      </w:r>
      <w:r w:rsidR="003A3C3E">
        <w:rPr>
          <w:rFonts w:ascii="Times New Roman" w:hAnsi="Times New Roman" w:cs="Times New Roman"/>
          <w:sz w:val="24"/>
          <w:szCs w:val="24"/>
        </w:rPr>
        <w:t>LOKASI PEMASANGAN INFUS</w:t>
      </w:r>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terhadap</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kejadian</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flebitis</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pada</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pasien</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rawat</w:t>
      </w:r>
      <w:proofErr w:type="spellEnd"/>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rPr>
        <w:t>inap</w:t>
      </w:r>
      <w:proofErr w:type="spellEnd"/>
      <w:r w:rsidR="0049132E" w:rsidRPr="00A1612E">
        <w:rPr>
          <w:rFonts w:ascii="Times New Roman" w:hAnsi="Times New Roman" w:cs="Times New Roman"/>
          <w:sz w:val="24"/>
          <w:szCs w:val="24"/>
        </w:rPr>
        <w:t xml:space="preserve"> di RSUD </w:t>
      </w:r>
      <w:proofErr w:type="spellStart"/>
      <w:r w:rsidR="0049132E" w:rsidRPr="00A1612E">
        <w:rPr>
          <w:rFonts w:ascii="Times New Roman" w:hAnsi="Times New Roman" w:cs="Times New Roman"/>
          <w:sz w:val="24"/>
          <w:szCs w:val="24"/>
        </w:rPr>
        <w:t>Sele</w:t>
      </w:r>
      <w:proofErr w:type="spellEnd"/>
      <w:r w:rsidR="0049132E" w:rsidRPr="00A1612E">
        <w:rPr>
          <w:rFonts w:ascii="Times New Roman" w:hAnsi="Times New Roman" w:cs="Times New Roman"/>
          <w:sz w:val="24"/>
          <w:szCs w:val="24"/>
        </w:rPr>
        <w:t xml:space="preserve"> Be </w:t>
      </w:r>
      <w:proofErr w:type="spellStart"/>
      <w:r w:rsidR="0049132E" w:rsidRPr="00A1612E">
        <w:rPr>
          <w:rFonts w:ascii="Times New Roman" w:hAnsi="Times New Roman" w:cs="Times New Roman"/>
          <w:sz w:val="24"/>
          <w:szCs w:val="24"/>
        </w:rPr>
        <w:t>Solu</w:t>
      </w:r>
      <w:proofErr w:type="spellEnd"/>
      <w:r w:rsidR="0049132E" w:rsidRPr="00A1612E">
        <w:rPr>
          <w:rFonts w:ascii="Times New Roman" w:hAnsi="Times New Roman" w:cs="Times New Roman"/>
          <w:sz w:val="24"/>
          <w:szCs w:val="24"/>
        </w:rPr>
        <w:t xml:space="preserve"> Kota </w:t>
      </w:r>
      <w:proofErr w:type="spellStart"/>
      <w:r w:rsidR="0049132E" w:rsidRPr="00A1612E">
        <w:rPr>
          <w:rFonts w:ascii="Times New Roman" w:hAnsi="Times New Roman" w:cs="Times New Roman"/>
          <w:sz w:val="24"/>
          <w:szCs w:val="24"/>
        </w:rPr>
        <w:t>Sorong</w:t>
      </w:r>
      <w:proofErr w:type="spellEnd"/>
      <w:r w:rsidR="0049132E" w:rsidRPr="00A1612E">
        <w:rPr>
          <w:rFonts w:ascii="Times New Roman" w:hAnsi="Times New Roman" w:cs="Times New Roman"/>
          <w:sz w:val="24"/>
          <w:szCs w:val="24"/>
        </w:rPr>
        <w:t xml:space="preserve"> </w:t>
      </w:r>
    </w:p>
    <w:p w:rsidR="00A1612E" w:rsidRPr="00A1612E" w:rsidRDefault="00302036" w:rsidP="00A1612E">
      <w:pPr>
        <w:pStyle w:val="ListParagraph"/>
        <w:tabs>
          <w:tab w:val="left" w:pos="0"/>
          <w:tab w:val="left" w:pos="426"/>
        </w:tabs>
        <w:ind w:left="0"/>
        <w:jc w:val="both"/>
        <w:rPr>
          <w:rFonts w:ascii="Times New Roman" w:eastAsia="Calibri" w:hAnsi="Times New Roman" w:cs="Times New Roman"/>
          <w:sz w:val="24"/>
          <w:szCs w:val="24"/>
          <w:lang w:val="en-US"/>
        </w:rPr>
      </w:pPr>
      <w:r w:rsidRPr="00A1612E">
        <w:rPr>
          <w:rFonts w:ascii="Times New Roman" w:hAnsi="Times New Roman"/>
          <w:sz w:val="24"/>
          <w:szCs w:val="24"/>
          <w:lang w:val="it-IT"/>
        </w:rPr>
        <w:t>Metode Penelitian :</w:t>
      </w:r>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Penelitian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ini</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menggunakan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metode</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kuantitatif</w:t>
      </w:r>
      <w:proofErr w:type="spellEnd"/>
      <w:r w:rsidR="0049132E" w:rsidRPr="00A1612E">
        <w:rPr>
          <w:rFonts w:ascii="Times New Roman" w:hAnsi="Times New Roman" w:cs="Times New Roman"/>
          <w:sz w:val="24"/>
          <w:szCs w:val="24"/>
          <w:lang w:val="en-US"/>
        </w:rPr>
        <w:t xml:space="preserve"> </w:t>
      </w:r>
      <w:r w:rsidR="0049132E" w:rsidRPr="00A1612E">
        <w:rPr>
          <w:rFonts w:ascii="Times New Roman" w:hAnsi="Times New Roman" w:cs="Times New Roman"/>
          <w:sz w:val="24"/>
          <w:szCs w:val="24"/>
        </w:rPr>
        <w:t>denga</w:t>
      </w:r>
      <w:r w:rsidR="0049132E" w:rsidRPr="00A1612E">
        <w:rPr>
          <w:rFonts w:ascii="Times New Roman" w:hAnsi="Times New Roman" w:cs="Times New Roman"/>
          <w:sz w:val="24"/>
          <w:szCs w:val="24"/>
          <w:lang w:val="en-US"/>
        </w:rPr>
        <w:t>n</w:t>
      </w:r>
      <w:r w:rsidR="0049132E" w:rsidRPr="00A1612E">
        <w:rPr>
          <w:rFonts w:ascii="Times New Roman" w:hAnsi="Times New Roman" w:cs="Times New Roman"/>
          <w:sz w:val="24"/>
          <w:szCs w:val="24"/>
        </w:rPr>
        <w:t xml:space="preserve"> </w:t>
      </w:r>
      <w:proofErr w:type="spellStart"/>
      <w:r w:rsidR="0049132E" w:rsidRPr="00A1612E">
        <w:rPr>
          <w:rFonts w:ascii="Times New Roman" w:hAnsi="Times New Roman" w:cs="Times New Roman"/>
          <w:sz w:val="24"/>
          <w:szCs w:val="24"/>
          <w:lang w:val="en-US"/>
        </w:rPr>
        <w:t>menggunakan</w:t>
      </w:r>
      <w:proofErr w:type="spellEnd"/>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penelitian</w:t>
      </w:r>
      <w:proofErr w:type="spellEnd"/>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observasional</w:t>
      </w:r>
      <w:proofErr w:type="spellEnd"/>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analitik</w:t>
      </w:r>
      <w:proofErr w:type="spellEnd"/>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dengan</w:t>
      </w:r>
      <w:proofErr w:type="spellEnd"/>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pendekatan</w:t>
      </w:r>
      <w:proofErr w:type="spellEnd"/>
      <w:r w:rsidR="0049132E" w:rsidRPr="00A1612E">
        <w:rPr>
          <w:rFonts w:ascii="Times New Roman" w:hAnsi="Times New Roman" w:cs="Times New Roman"/>
          <w:sz w:val="24"/>
          <w:szCs w:val="24"/>
          <w:lang w:val="en-US"/>
        </w:rPr>
        <w:t xml:space="preserve"> </w:t>
      </w:r>
      <w:r w:rsidR="0049132E" w:rsidRPr="00A1612E">
        <w:rPr>
          <w:rFonts w:ascii="Times New Roman" w:hAnsi="Times New Roman" w:cs="Times New Roman"/>
          <w:i/>
          <w:sz w:val="24"/>
          <w:szCs w:val="24"/>
          <w:lang w:val="en-US"/>
        </w:rPr>
        <w:t>cross sectional</w:t>
      </w:r>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dengan</w:t>
      </w:r>
      <w:proofErr w:type="spellEnd"/>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Uji</w:t>
      </w:r>
      <w:proofErr w:type="spellEnd"/>
      <w:r w:rsidR="0049132E" w:rsidRPr="00A1612E">
        <w:rPr>
          <w:rFonts w:ascii="Times New Roman" w:hAnsi="Times New Roman" w:cs="Times New Roman"/>
          <w:sz w:val="24"/>
          <w:szCs w:val="24"/>
          <w:lang w:val="en-US"/>
        </w:rPr>
        <w:t xml:space="preserve"> </w:t>
      </w:r>
      <w:r w:rsidR="0049132E" w:rsidRPr="00A1612E">
        <w:rPr>
          <w:rFonts w:ascii="Times New Roman" w:hAnsi="Times New Roman" w:cs="Times New Roman"/>
          <w:i/>
          <w:sz w:val="24"/>
          <w:szCs w:val="24"/>
          <w:lang w:val="en-US"/>
        </w:rPr>
        <w:t>Chi-square.</w:t>
      </w:r>
      <w:r w:rsidR="0049132E" w:rsidRPr="00A1612E">
        <w:rPr>
          <w:rFonts w:ascii="Times New Roman" w:hAnsi="Times New Roman" w:cs="Times New Roman"/>
          <w:sz w:val="24"/>
          <w:szCs w:val="24"/>
          <w:lang w:val="en-US"/>
        </w:rPr>
        <w:t xml:space="preserve"> </w:t>
      </w:r>
      <w:proofErr w:type="spellStart"/>
      <w:r w:rsidR="0049132E" w:rsidRPr="00A1612E">
        <w:rPr>
          <w:rFonts w:ascii="Times New Roman" w:hAnsi="Times New Roman" w:cs="Times New Roman"/>
          <w:sz w:val="24"/>
          <w:szCs w:val="24"/>
          <w:lang w:val="en-US"/>
        </w:rPr>
        <w:t>Populasi</w:t>
      </w:r>
      <w:proofErr w:type="spellEnd"/>
      <w:r w:rsidR="0049132E" w:rsidRPr="00A1612E">
        <w:rPr>
          <w:rFonts w:ascii="Times New Roman" w:hAnsi="Times New Roman" w:cs="Times New Roman"/>
          <w:sz w:val="24"/>
          <w:szCs w:val="24"/>
          <w:lang w:val="en-US"/>
        </w:rPr>
        <w:t xml:space="preserve"> </w:t>
      </w:r>
      <w:proofErr w:type="spellStart"/>
      <w:r w:rsidR="00A1612E">
        <w:rPr>
          <w:rFonts w:ascii="Times New Roman" w:hAnsi="Times New Roman" w:cs="Times New Roman"/>
          <w:sz w:val="24"/>
          <w:szCs w:val="24"/>
          <w:lang w:val="en-US"/>
        </w:rPr>
        <w:t>berjumlah</w:t>
      </w:r>
      <w:proofErr w:type="spellEnd"/>
      <w:r w:rsidR="00A1612E">
        <w:rPr>
          <w:rFonts w:ascii="Times New Roman" w:hAnsi="Times New Roman" w:cs="Times New Roman"/>
          <w:sz w:val="24"/>
          <w:szCs w:val="24"/>
          <w:lang w:val="en-US"/>
        </w:rPr>
        <w:t xml:space="preserve"> </w:t>
      </w:r>
      <w:r w:rsidR="0049132E" w:rsidRPr="00A1612E">
        <w:rPr>
          <w:rFonts w:ascii="Times New Roman" w:hAnsi="Times New Roman" w:cs="Times New Roman"/>
          <w:sz w:val="24"/>
          <w:szCs w:val="24"/>
          <w:lang w:val="en-US"/>
        </w:rPr>
        <w:t>52</w:t>
      </w:r>
      <w:r w:rsidR="00A1612E">
        <w:rPr>
          <w:rFonts w:ascii="Times New Roman" w:hAnsi="Times New Roman" w:cs="Times New Roman"/>
          <w:sz w:val="24"/>
          <w:szCs w:val="24"/>
          <w:lang w:val="en-US"/>
        </w:rPr>
        <w:t xml:space="preserve"> </w:t>
      </w:r>
      <w:proofErr w:type="spellStart"/>
      <w:r w:rsidR="00A1612E">
        <w:rPr>
          <w:rFonts w:ascii="Times New Roman" w:hAnsi="Times New Roman" w:cs="Times New Roman"/>
          <w:sz w:val="24"/>
          <w:szCs w:val="24"/>
          <w:lang w:val="en-US"/>
        </w:rPr>
        <w:t>pasien</w:t>
      </w:r>
      <w:proofErr w:type="spellEnd"/>
      <w:r w:rsidR="00A1612E">
        <w:rPr>
          <w:rFonts w:ascii="Times New Roman" w:hAnsi="Times New Roman" w:cs="Times New Roman"/>
          <w:sz w:val="24"/>
          <w:szCs w:val="24"/>
          <w:lang w:val="en-US"/>
        </w:rPr>
        <w:t xml:space="preserve"> yang </w:t>
      </w:r>
      <w:proofErr w:type="spellStart"/>
      <w:r w:rsidR="00A1612E">
        <w:rPr>
          <w:rFonts w:ascii="Times New Roman" w:hAnsi="Times New Roman" w:cs="Times New Roman"/>
          <w:sz w:val="24"/>
          <w:szCs w:val="24"/>
          <w:lang w:val="en-US"/>
        </w:rPr>
        <w:t>terpasang</w:t>
      </w:r>
      <w:proofErr w:type="spellEnd"/>
      <w:r w:rsidR="00A1612E">
        <w:rPr>
          <w:rFonts w:ascii="Times New Roman" w:hAnsi="Times New Roman" w:cs="Times New Roman"/>
          <w:sz w:val="24"/>
          <w:szCs w:val="24"/>
          <w:lang w:val="en-US"/>
        </w:rPr>
        <w:t xml:space="preserve"> IVFD </w:t>
      </w:r>
      <w:proofErr w:type="spellStart"/>
      <w:r w:rsidR="00A1612E">
        <w:rPr>
          <w:rFonts w:ascii="Times New Roman" w:hAnsi="Times New Roman" w:cs="Times New Roman"/>
          <w:sz w:val="24"/>
          <w:szCs w:val="24"/>
          <w:lang w:val="en-US"/>
        </w:rPr>
        <w:t>dan</w:t>
      </w:r>
      <w:proofErr w:type="spellEnd"/>
      <w:r w:rsidR="00A1612E">
        <w:rPr>
          <w:rFonts w:ascii="Times New Roman" w:hAnsi="Times New Roman" w:cs="Times New Roman"/>
          <w:sz w:val="24"/>
          <w:szCs w:val="24"/>
          <w:lang w:val="en-US"/>
        </w:rPr>
        <w:t xml:space="preserve"> </w:t>
      </w:r>
      <w:proofErr w:type="spellStart"/>
      <w:r w:rsidR="00A1612E">
        <w:rPr>
          <w:rFonts w:ascii="Times New Roman" w:hAnsi="Times New Roman" w:cs="Times New Roman"/>
          <w:sz w:val="24"/>
          <w:szCs w:val="24"/>
          <w:lang w:val="en-US"/>
        </w:rPr>
        <w:t>sampel</w:t>
      </w:r>
      <w:proofErr w:type="spellEnd"/>
      <w:r w:rsidR="0049132E" w:rsidRPr="00A1612E">
        <w:rPr>
          <w:rFonts w:ascii="Times New Roman" w:hAnsi="Times New Roman" w:cs="Times New Roman"/>
          <w:sz w:val="24"/>
          <w:szCs w:val="24"/>
          <w:lang w:val="en-US"/>
        </w:rPr>
        <w:t xml:space="preserve"> </w:t>
      </w:r>
      <w:proofErr w:type="spellStart"/>
      <w:proofErr w:type="gramStart"/>
      <w:r w:rsidR="0049132E" w:rsidRPr="00A1612E">
        <w:rPr>
          <w:rFonts w:ascii="Times New Roman" w:hAnsi="Times New Roman" w:cs="Times New Roman"/>
          <w:sz w:val="24"/>
          <w:szCs w:val="24"/>
          <w:lang w:val="en-US"/>
        </w:rPr>
        <w:t>adalah</w:t>
      </w:r>
      <w:proofErr w:type="spellEnd"/>
      <w:r w:rsidR="0049132E" w:rsidRPr="00A1612E">
        <w:rPr>
          <w:rFonts w:ascii="Times New Roman" w:hAnsi="Times New Roman" w:cs="Times New Roman"/>
          <w:sz w:val="24"/>
          <w:szCs w:val="24"/>
          <w:lang w:val="en-US"/>
        </w:rPr>
        <w:t xml:space="preserve"> </w:t>
      </w:r>
      <w:r w:rsidR="0049132E" w:rsidRPr="00A1612E">
        <w:rPr>
          <w:rFonts w:ascii="Times New Roman" w:eastAsia="Calibri" w:hAnsi="Times New Roman" w:cs="Times New Roman"/>
          <w:sz w:val="24"/>
          <w:szCs w:val="24"/>
          <w:lang w:val="en-US"/>
        </w:rPr>
        <w:t xml:space="preserve"> </w:t>
      </w:r>
      <w:r w:rsidR="0049132E" w:rsidRPr="00A1612E">
        <w:rPr>
          <w:rFonts w:ascii="Times New Roman" w:eastAsia="Calibri" w:hAnsi="Times New Roman" w:cs="Times New Roman"/>
          <w:sz w:val="24"/>
          <w:szCs w:val="24"/>
        </w:rPr>
        <w:t>semua</w:t>
      </w:r>
      <w:proofErr w:type="gramEnd"/>
      <w:r w:rsidR="0049132E" w:rsidRPr="00A1612E">
        <w:rPr>
          <w:rFonts w:ascii="Times New Roman" w:eastAsia="Calibri" w:hAnsi="Times New Roman" w:cs="Times New Roman"/>
          <w:sz w:val="24"/>
          <w:szCs w:val="24"/>
        </w:rPr>
        <w:t xml:space="preserve"> </w:t>
      </w:r>
      <w:proofErr w:type="spellStart"/>
      <w:r w:rsidR="0049132E" w:rsidRPr="00A1612E">
        <w:rPr>
          <w:rFonts w:ascii="Times New Roman" w:eastAsia="Calibri" w:hAnsi="Times New Roman" w:cs="Times New Roman"/>
          <w:sz w:val="24"/>
          <w:szCs w:val="24"/>
          <w:lang w:val="en-US"/>
        </w:rPr>
        <w:t>pasien</w:t>
      </w:r>
      <w:proofErr w:type="spellEnd"/>
      <w:r w:rsidR="0049132E" w:rsidRPr="00A1612E">
        <w:rPr>
          <w:rFonts w:ascii="Times New Roman" w:eastAsia="Calibri" w:hAnsi="Times New Roman" w:cs="Times New Roman"/>
          <w:sz w:val="24"/>
          <w:szCs w:val="24"/>
          <w:lang w:val="en-US"/>
        </w:rPr>
        <w:t xml:space="preserve"> yang </w:t>
      </w:r>
      <w:proofErr w:type="spellStart"/>
      <w:r w:rsidR="0049132E" w:rsidRPr="00A1612E">
        <w:rPr>
          <w:rFonts w:ascii="Times New Roman" w:eastAsia="Calibri" w:hAnsi="Times New Roman" w:cs="Times New Roman"/>
          <w:sz w:val="24"/>
          <w:szCs w:val="24"/>
          <w:lang w:val="en-US"/>
        </w:rPr>
        <w:t>terpasang</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infus</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dengan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jumlah</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sampel</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memakai</w:t>
      </w:r>
      <w:proofErr w:type="spellEnd"/>
      <w:r w:rsidR="0049132E" w:rsidRPr="00A1612E">
        <w:rPr>
          <w:rFonts w:ascii="Times New Roman" w:eastAsia="Calibri" w:hAnsi="Times New Roman" w:cs="Times New Roman"/>
          <w:sz w:val="24"/>
          <w:szCs w:val="24"/>
          <w:lang w:val="en-US"/>
        </w:rPr>
        <w:t xml:space="preserve"> total </w:t>
      </w:r>
      <w:proofErr w:type="spellStart"/>
      <w:r w:rsidR="0049132E" w:rsidRPr="00A1612E">
        <w:rPr>
          <w:rFonts w:ascii="Times New Roman" w:eastAsia="Calibri" w:hAnsi="Times New Roman" w:cs="Times New Roman"/>
          <w:sz w:val="24"/>
          <w:szCs w:val="24"/>
          <w:lang w:val="en-US"/>
        </w:rPr>
        <w:t>populasi</w:t>
      </w:r>
      <w:proofErr w:type="spellEnd"/>
      <w:r w:rsidR="0049132E" w:rsidRPr="00A1612E">
        <w:rPr>
          <w:rFonts w:ascii="Times New Roman" w:eastAsia="Calibri" w:hAnsi="Times New Roman" w:cs="Times New Roman"/>
          <w:sz w:val="24"/>
          <w:szCs w:val="24"/>
          <w:lang w:val="en-US"/>
        </w:rPr>
        <w:t xml:space="preserve">. </w:t>
      </w:r>
      <w:proofErr w:type="spellStart"/>
      <w:proofErr w:type="gramStart"/>
      <w:r w:rsidR="0049132E" w:rsidRPr="00A1612E">
        <w:rPr>
          <w:rFonts w:ascii="Times New Roman" w:eastAsia="Calibri" w:hAnsi="Times New Roman" w:cs="Times New Roman"/>
          <w:sz w:val="24"/>
          <w:szCs w:val="24"/>
          <w:lang w:val="en-US"/>
        </w:rPr>
        <w:t>Teknik</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pengambilan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sampel</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menggunakan</w:t>
      </w:r>
      <w:proofErr w:type="spellEnd"/>
      <w:r w:rsidR="0049132E" w:rsidRPr="00A1612E">
        <w:rPr>
          <w:rFonts w:ascii="Times New Roman" w:eastAsia="Calibri" w:hAnsi="Times New Roman" w:cs="Times New Roman"/>
          <w:sz w:val="24"/>
          <w:szCs w:val="24"/>
          <w:lang w:val="en-US"/>
        </w:rPr>
        <w:t xml:space="preserve"> </w:t>
      </w:r>
      <w:r w:rsidR="0049132E" w:rsidRPr="00A1612E">
        <w:rPr>
          <w:rFonts w:ascii="Times New Roman" w:eastAsia="Calibri" w:hAnsi="Times New Roman" w:cs="Times New Roman"/>
          <w:i/>
          <w:sz w:val="24"/>
          <w:szCs w:val="24"/>
          <w:lang w:val="en-US"/>
        </w:rPr>
        <w:t>Probability sampling.</w:t>
      </w:r>
      <w:proofErr w:type="gramEnd"/>
      <w:r w:rsidR="0049132E" w:rsidRPr="00A1612E">
        <w:rPr>
          <w:rFonts w:ascii="Times New Roman" w:eastAsia="Calibri" w:hAnsi="Times New Roman" w:cs="Times New Roman"/>
          <w:sz w:val="24"/>
          <w:szCs w:val="24"/>
          <w:lang w:val="en-US"/>
        </w:rPr>
        <w:t xml:space="preserve"> </w:t>
      </w:r>
      <w:proofErr w:type="spellStart"/>
      <w:proofErr w:type="gramStart"/>
      <w:r w:rsidR="0049132E" w:rsidRPr="00A1612E">
        <w:rPr>
          <w:rFonts w:ascii="Times New Roman" w:eastAsia="Calibri" w:hAnsi="Times New Roman" w:cs="Times New Roman"/>
          <w:sz w:val="24"/>
          <w:szCs w:val="24"/>
          <w:lang w:val="en-US"/>
        </w:rPr>
        <w:t>Pengumpulan</w:t>
      </w:r>
      <w:proofErr w:type="spellEnd"/>
      <w:r w:rsidR="0049132E" w:rsidRPr="00A1612E">
        <w:rPr>
          <w:rFonts w:ascii="Times New Roman" w:eastAsia="Calibri" w:hAnsi="Times New Roman" w:cs="Times New Roman"/>
          <w:sz w:val="24"/>
          <w:szCs w:val="24"/>
          <w:lang w:val="en-US"/>
        </w:rPr>
        <w:t xml:space="preserve"> data </w:t>
      </w:r>
      <w:proofErr w:type="spellStart"/>
      <w:r w:rsidR="0049132E" w:rsidRPr="00A1612E">
        <w:rPr>
          <w:rFonts w:ascii="Times New Roman" w:eastAsia="Calibri" w:hAnsi="Times New Roman" w:cs="Times New Roman"/>
          <w:sz w:val="24"/>
          <w:szCs w:val="24"/>
          <w:lang w:val="en-US"/>
        </w:rPr>
        <w:t>dilakukan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dengan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menggunakan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lembar</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observasi</w:t>
      </w:r>
      <w:proofErr w:type="spellEnd"/>
      <w:r w:rsidR="0049132E" w:rsidRPr="00A1612E">
        <w:rPr>
          <w:rFonts w:ascii="Times New Roman" w:eastAsia="Calibri" w:hAnsi="Times New Roman" w:cs="Times New Roman"/>
          <w:sz w:val="24"/>
          <w:szCs w:val="24"/>
          <w:lang w:val="en-US"/>
        </w:rPr>
        <w:t xml:space="preserve"> yang </w:t>
      </w:r>
      <w:proofErr w:type="spellStart"/>
      <w:r w:rsidR="0049132E" w:rsidRPr="00A1612E">
        <w:rPr>
          <w:rFonts w:ascii="Times New Roman" w:eastAsia="Calibri" w:hAnsi="Times New Roman" w:cs="Times New Roman"/>
          <w:sz w:val="24"/>
          <w:szCs w:val="24"/>
          <w:lang w:val="en-US"/>
        </w:rPr>
        <w:t>dinilai</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dengan</w:t>
      </w:r>
      <w:proofErr w:type="spellEnd"/>
      <w:r w:rsidR="0049132E" w:rsidRPr="00A1612E">
        <w:rPr>
          <w:rFonts w:ascii="Times New Roman" w:eastAsia="Calibri" w:hAnsi="Times New Roman" w:cs="Times New Roman"/>
          <w:sz w:val="24"/>
          <w:szCs w:val="24"/>
          <w:lang w:val="en-US"/>
        </w:rPr>
        <w:t xml:space="preserve"> </w:t>
      </w:r>
      <w:r w:rsidR="0049132E" w:rsidRPr="00A1612E">
        <w:rPr>
          <w:rFonts w:ascii="Times New Roman" w:eastAsia="Calibri" w:hAnsi="Times New Roman" w:cs="Times New Roman"/>
          <w:i/>
          <w:sz w:val="24"/>
          <w:szCs w:val="24"/>
          <w:lang w:val="en-US"/>
        </w:rPr>
        <w:t>Visual Infusion Phlebitis Score.</w:t>
      </w:r>
      <w:proofErr w:type="gramEnd"/>
      <w:r w:rsidR="0049132E" w:rsidRPr="00A1612E">
        <w:rPr>
          <w:rFonts w:ascii="Times New Roman" w:eastAsia="Calibri" w:hAnsi="Times New Roman" w:cs="Times New Roman"/>
          <w:i/>
          <w:sz w:val="24"/>
          <w:szCs w:val="24"/>
        </w:rPr>
        <w:t xml:space="preserve"> </w:t>
      </w:r>
      <w:r w:rsidRPr="00A1612E">
        <w:rPr>
          <w:rFonts w:ascii="Times New Roman" w:hAnsi="Times New Roman" w:cs="Times New Roman"/>
          <w:sz w:val="24"/>
          <w:szCs w:val="24"/>
        </w:rPr>
        <w:t>.</w:t>
      </w:r>
      <w:r w:rsidRPr="00A1612E">
        <w:rPr>
          <w:rFonts w:ascii="Times New Roman" w:hAnsi="Times New Roman" w:cs="Times New Roman"/>
          <w:sz w:val="24"/>
          <w:szCs w:val="24"/>
          <w:lang w:val="sv-SE"/>
        </w:rPr>
        <w:t>Hasil Penelitian :</w:t>
      </w:r>
      <w:r w:rsidR="0049132E" w:rsidRPr="00A1612E">
        <w:rPr>
          <w:rFonts w:ascii="Times New Roman" w:hAnsi="Times New Roman" w:cs="Times New Roman"/>
          <w:bCs/>
          <w:sz w:val="24"/>
          <w:szCs w:val="24"/>
          <w:lang w:val="sv-SE"/>
        </w:rPr>
        <w:t xml:space="preserve"> Ada pengaruh </w:t>
      </w:r>
      <w:r w:rsidR="003A3C3E">
        <w:rPr>
          <w:rFonts w:ascii="Times New Roman" w:hAnsi="Times New Roman" w:cs="Times New Roman"/>
          <w:bCs/>
          <w:sz w:val="24"/>
          <w:szCs w:val="24"/>
          <w:lang w:val="sv-SE"/>
        </w:rPr>
        <w:t>LOKASI PEMASANGAN INFUS</w:t>
      </w:r>
      <w:r w:rsidR="0049132E" w:rsidRPr="00A1612E">
        <w:rPr>
          <w:rFonts w:ascii="Times New Roman" w:hAnsi="Times New Roman" w:cs="Times New Roman"/>
          <w:bCs/>
          <w:sz w:val="24"/>
          <w:szCs w:val="24"/>
          <w:lang w:val="sv-SE"/>
        </w:rPr>
        <w:t xml:space="preserve"> dengan kejadian flebitis pada pasien rawat inap di RSUD Sele Be Solu Kota Sorong, </w:t>
      </w:r>
      <w:r w:rsidR="0049132E" w:rsidRPr="00A1612E">
        <w:rPr>
          <w:rFonts w:ascii="Times New Roman" w:hAnsi="Times New Roman" w:cs="Times New Roman"/>
          <w:i/>
          <w:sz w:val="24"/>
          <w:szCs w:val="24"/>
        </w:rPr>
        <w:t xml:space="preserve">p </w:t>
      </w:r>
      <w:r w:rsidR="0049132E" w:rsidRPr="00A1612E">
        <w:rPr>
          <w:rFonts w:ascii="Times New Roman" w:hAnsi="Times New Roman" w:cs="Times New Roman"/>
          <w:sz w:val="24"/>
          <w:szCs w:val="24"/>
        </w:rPr>
        <w:t xml:space="preserve">= 0,000 </w:t>
      </w:r>
      <w:r w:rsidR="0049132E" w:rsidRPr="00A1612E">
        <w:rPr>
          <w:rFonts w:ascii="Times New Roman" w:eastAsia="Calibri" w:hAnsi="Times New Roman" w:cs="Times New Roman"/>
          <w:sz w:val="24"/>
          <w:szCs w:val="24"/>
        </w:rPr>
        <w:t xml:space="preserve">yang  berarti </w:t>
      </w:r>
      <w:r w:rsidR="0049132E" w:rsidRPr="00A1612E">
        <w:rPr>
          <w:rFonts w:ascii="Times New Roman" w:eastAsia="Calibri" w:hAnsi="Times New Roman" w:cs="Times New Roman"/>
          <w:i/>
          <w:sz w:val="24"/>
          <w:szCs w:val="24"/>
        </w:rPr>
        <w:t xml:space="preserve">value </w:t>
      </w:r>
      <w:r w:rsidR="0049132E" w:rsidRPr="00A1612E">
        <w:rPr>
          <w:rFonts w:ascii="Times New Roman" w:eastAsia="Calibri" w:hAnsi="Times New Roman" w:cs="Times New Roman"/>
          <w:sz w:val="24"/>
          <w:szCs w:val="24"/>
        </w:rPr>
        <w:t>&lt; 0,05</w:t>
      </w:r>
      <w:r w:rsidR="0049132E" w:rsidRPr="00A1612E">
        <w:rPr>
          <w:rFonts w:ascii="Times New Roman" w:eastAsia="Calibri" w:hAnsi="Times New Roman" w:cs="Times New Roman"/>
          <w:sz w:val="24"/>
          <w:szCs w:val="24"/>
          <w:lang w:val="en-US"/>
        </w:rPr>
        <w:t xml:space="preserve">. Saran </w:t>
      </w:r>
      <w:proofErr w:type="spellStart"/>
      <w:r w:rsidR="0049132E" w:rsidRPr="00A1612E">
        <w:rPr>
          <w:rFonts w:ascii="Times New Roman" w:eastAsia="Calibri" w:hAnsi="Times New Roman" w:cs="Times New Roman"/>
          <w:sz w:val="24"/>
          <w:szCs w:val="24"/>
          <w:lang w:val="en-US"/>
        </w:rPr>
        <w:t>dari</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hasil</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penelitian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ini</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diharapkan</w:t>
      </w:r>
      <w:proofErr w:type="spellEnd"/>
      <w:r w:rsidR="0049132E" w:rsidRPr="00A1612E">
        <w:rPr>
          <w:rFonts w:ascii="Times New Roman" w:eastAsia="Calibri" w:hAnsi="Times New Roman" w:cs="Times New Roman"/>
          <w:sz w:val="24"/>
          <w:szCs w:val="24"/>
          <w:lang w:val="en-US"/>
        </w:rPr>
        <w:t xml:space="preserve"> agar </w:t>
      </w:r>
      <w:proofErr w:type="spellStart"/>
      <w:r w:rsidR="0049132E" w:rsidRPr="00A1612E">
        <w:rPr>
          <w:rFonts w:ascii="Times New Roman" w:eastAsia="Calibri" w:hAnsi="Times New Roman" w:cs="Times New Roman"/>
          <w:sz w:val="24"/>
          <w:szCs w:val="24"/>
          <w:lang w:val="en-US"/>
        </w:rPr>
        <w:t>rumah</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sakit</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dapat</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menerapkan</w:t>
      </w:r>
      <w:proofErr w:type="spellEnd"/>
      <w:r w:rsidR="0049132E" w:rsidRPr="00A1612E">
        <w:rPr>
          <w:rFonts w:ascii="Times New Roman" w:eastAsia="Calibri" w:hAnsi="Times New Roman" w:cs="Times New Roman"/>
          <w:sz w:val="24"/>
          <w:szCs w:val="24"/>
          <w:lang w:val="en-US"/>
        </w:rPr>
        <w:t xml:space="preserve"> SOP </w:t>
      </w:r>
      <w:proofErr w:type="spellStart"/>
      <w:r w:rsidR="0049132E" w:rsidRPr="00A1612E">
        <w:rPr>
          <w:rFonts w:ascii="Times New Roman" w:eastAsia="Calibri" w:hAnsi="Times New Roman" w:cs="Times New Roman"/>
          <w:sz w:val="24"/>
          <w:szCs w:val="24"/>
          <w:lang w:val="en-US"/>
        </w:rPr>
        <w:t>dengan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lebih</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baik</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bagian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keperawatan</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dapat</w:t>
      </w:r>
      <w:proofErr w:type="spellEnd"/>
      <w:r w:rsidR="0049132E" w:rsidRPr="00A1612E">
        <w:rPr>
          <w:rFonts w:ascii="Times New Roman" w:eastAsia="Calibri" w:hAnsi="Times New Roman" w:cs="Times New Roman"/>
          <w:sz w:val="24"/>
          <w:szCs w:val="24"/>
          <w:lang w:val="en-US"/>
        </w:rPr>
        <w:t xml:space="preserve"> </w:t>
      </w:r>
      <w:proofErr w:type="spellStart"/>
      <w:r w:rsidR="0049132E" w:rsidRPr="00A1612E">
        <w:rPr>
          <w:rFonts w:ascii="Times New Roman" w:eastAsia="Calibri" w:hAnsi="Times New Roman" w:cs="Times New Roman"/>
          <w:sz w:val="24"/>
          <w:szCs w:val="24"/>
          <w:lang w:val="en-US"/>
        </w:rPr>
        <w:t>melakukan</w:t>
      </w:r>
      <w:proofErr w:type="spellEnd"/>
      <w:r w:rsidR="0049132E" w:rsidRPr="00A1612E">
        <w:rPr>
          <w:rFonts w:ascii="Times New Roman" w:eastAsia="Calibri" w:hAnsi="Times New Roman" w:cs="Times New Roman"/>
          <w:sz w:val="24"/>
          <w:szCs w:val="24"/>
          <w:lang w:val="en-US"/>
        </w:rPr>
        <w:t xml:space="preserve"> supervise </w:t>
      </w:r>
      <w:proofErr w:type="spellStart"/>
      <w:r w:rsidR="0049132E" w:rsidRPr="00A1612E">
        <w:rPr>
          <w:rFonts w:ascii="Times New Roman" w:eastAsia="Calibri" w:hAnsi="Times New Roman" w:cs="Times New Roman"/>
          <w:sz w:val="24"/>
          <w:szCs w:val="24"/>
          <w:lang w:val="en-US"/>
        </w:rPr>
        <w:t>keperawatan</w:t>
      </w:r>
      <w:proofErr w:type="spellEnd"/>
    </w:p>
    <w:p w:rsidR="00B95700" w:rsidRPr="00A1612E" w:rsidRDefault="00894F51" w:rsidP="00A1612E">
      <w:pPr>
        <w:pStyle w:val="ListParagraph"/>
        <w:tabs>
          <w:tab w:val="left" w:pos="0"/>
          <w:tab w:val="left" w:pos="426"/>
        </w:tabs>
        <w:ind w:left="0"/>
        <w:jc w:val="both"/>
        <w:rPr>
          <w:rFonts w:ascii="Times New Roman" w:hAnsi="Times New Roman" w:cs="Times New Roman"/>
          <w:sz w:val="24"/>
          <w:szCs w:val="24"/>
        </w:rPr>
      </w:pPr>
      <w:r w:rsidRPr="00A1612E">
        <w:rPr>
          <w:rFonts w:ascii="Times New Roman" w:hAnsi="Times New Roman" w:cs="Times New Roman"/>
          <w:sz w:val="24"/>
          <w:szCs w:val="24"/>
        </w:rPr>
        <w:t>Kata kunci</w:t>
      </w:r>
      <w:r w:rsidRPr="00A1612E">
        <w:rPr>
          <w:rFonts w:ascii="Times New Roman" w:hAnsi="Times New Roman" w:cs="Times New Roman"/>
          <w:sz w:val="24"/>
          <w:szCs w:val="24"/>
        </w:rPr>
        <w:tab/>
      </w:r>
      <w:r w:rsidR="00A1612E" w:rsidRPr="00A1612E">
        <w:rPr>
          <w:rFonts w:ascii="Times New Roman" w:hAnsi="Times New Roman" w:cs="Times New Roman"/>
          <w:sz w:val="24"/>
          <w:szCs w:val="24"/>
        </w:rPr>
        <w:t xml:space="preserve">: </w:t>
      </w:r>
      <w:r w:rsidR="003A3C3E">
        <w:rPr>
          <w:rFonts w:ascii="Times New Roman" w:hAnsi="Times New Roman" w:cs="Times New Roman"/>
          <w:sz w:val="24"/>
          <w:szCs w:val="24"/>
        </w:rPr>
        <w:t>Lokasi Pemasangan Infus</w:t>
      </w:r>
      <w:r w:rsidR="003A3C3E" w:rsidRPr="00A1612E">
        <w:rPr>
          <w:rFonts w:ascii="Times New Roman" w:hAnsi="Times New Roman" w:cs="Times New Roman"/>
          <w:sz w:val="24"/>
          <w:szCs w:val="24"/>
        </w:rPr>
        <w:t xml:space="preserve"> </w:t>
      </w:r>
      <w:r w:rsidR="00A1612E" w:rsidRPr="00A1612E">
        <w:rPr>
          <w:rFonts w:ascii="Times New Roman" w:hAnsi="Times New Roman" w:cs="Times New Roman"/>
          <w:sz w:val="24"/>
          <w:szCs w:val="24"/>
          <w:lang w:val="en-US"/>
        </w:rPr>
        <w:t xml:space="preserve">, </w:t>
      </w:r>
      <w:r w:rsidR="00A1612E" w:rsidRPr="00A1612E">
        <w:rPr>
          <w:rFonts w:ascii="Times New Roman" w:hAnsi="Times New Roman" w:cs="Times New Roman"/>
          <w:sz w:val="24"/>
          <w:szCs w:val="24"/>
        </w:rPr>
        <w:t>Kejadian Flebitis</w:t>
      </w:r>
    </w:p>
    <w:p w:rsidR="00F3361B" w:rsidRDefault="00F3361B" w:rsidP="00CC3F4A">
      <w:pPr>
        <w:spacing w:after="0" w:line="240" w:lineRule="auto"/>
        <w:rPr>
          <w:rFonts w:ascii="Times New Roman" w:hAnsi="Times New Roman"/>
          <w:color w:val="FF0000"/>
          <w:sz w:val="20"/>
          <w:szCs w:val="20"/>
        </w:rPr>
      </w:pPr>
    </w:p>
    <w:p w:rsidR="00A1612E" w:rsidRPr="00A1612E" w:rsidRDefault="00A1612E" w:rsidP="00CC3F4A">
      <w:pPr>
        <w:spacing w:after="0" w:line="240" w:lineRule="auto"/>
        <w:rPr>
          <w:rFonts w:ascii="Times New Roman" w:hAnsi="Times New Roman"/>
          <w:color w:val="FF0000"/>
          <w:sz w:val="20"/>
          <w:szCs w:val="20"/>
        </w:rPr>
        <w:sectPr w:rsidR="00A1612E" w:rsidRPr="00A1612E" w:rsidSect="00E6022A">
          <w:pgSz w:w="11907" w:h="16840" w:code="9"/>
          <w:pgMar w:top="2268" w:right="1701" w:bottom="1701" w:left="2268" w:header="720" w:footer="720" w:gutter="0"/>
          <w:cols w:space="720"/>
          <w:docGrid w:linePitch="360"/>
        </w:sectPr>
      </w:pPr>
    </w:p>
    <w:p w:rsidR="004C1615" w:rsidRPr="00A3751C" w:rsidRDefault="004C1615" w:rsidP="003A74A1">
      <w:pPr>
        <w:tabs>
          <w:tab w:val="left" w:pos="360"/>
          <w:tab w:val="left" w:pos="1080"/>
        </w:tabs>
        <w:spacing w:after="0" w:line="240" w:lineRule="auto"/>
        <w:jc w:val="both"/>
        <w:rPr>
          <w:rFonts w:ascii="Times New Roman" w:eastAsia="Times New Roman" w:hAnsi="Times New Roman" w:cs="Times New Roman"/>
          <w:b/>
          <w:sz w:val="20"/>
          <w:szCs w:val="20"/>
        </w:rPr>
      </w:pPr>
      <w:proofErr w:type="spellStart"/>
      <w:r w:rsidRPr="00A3751C">
        <w:rPr>
          <w:rFonts w:ascii="Times New Roman" w:eastAsia="Times New Roman" w:hAnsi="Times New Roman" w:cs="Times New Roman"/>
          <w:b/>
          <w:sz w:val="20"/>
          <w:szCs w:val="20"/>
        </w:rPr>
        <w:lastRenderedPageBreak/>
        <w:t>Pendahuluan</w:t>
      </w:r>
      <w:proofErr w:type="spellEnd"/>
    </w:p>
    <w:p w:rsidR="00A1612E" w:rsidRPr="00A1612E" w:rsidRDefault="00A1612E" w:rsidP="00A1612E">
      <w:pPr>
        <w:pStyle w:val="ListParagraph"/>
        <w:ind w:left="357" w:firstLine="635"/>
        <w:contextualSpacing w:val="0"/>
        <w:jc w:val="both"/>
        <w:rPr>
          <w:rFonts w:ascii="Times New Roman" w:hAnsi="Times New Roman"/>
          <w:szCs w:val="24"/>
        </w:rPr>
      </w:pPr>
      <w:r w:rsidRPr="00A1612E">
        <w:rPr>
          <w:rFonts w:ascii="Times New Roman" w:hAnsi="Times New Roman"/>
          <w:szCs w:val="24"/>
        </w:rPr>
        <w:t>Pemasan</w:t>
      </w:r>
      <w:r>
        <w:rPr>
          <w:rFonts w:ascii="Times New Roman" w:hAnsi="Times New Roman"/>
          <w:szCs w:val="24"/>
        </w:rPr>
        <w:t>gan infus merupakan prosedur in</w:t>
      </w:r>
      <w:r>
        <w:rPr>
          <w:rFonts w:ascii="Times New Roman" w:hAnsi="Times New Roman"/>
          <w:szCs w:val="24"/>
          <w:lang w:val="en-US"/>
        </w:rPr>
        <w:t>v</w:t>
      </w:r>
      <w:r w:rsidRPr="00A1612E">
        <w:rPr>
          <w:rFonts w:ascii="Times New Roman" w:hAnsi="Times New Roman"/>
          <w:szCs w:val="24"/>
        </w:rPr>
        <w:t xml:space="preserve">asif yang sering dilakukan di rumah sakit untuk mengobati berbagai kondisi penderita di lingkungan perawatan rumah sakit. Pasien yang menjalani rawat inap mendapatkan terapi cairan infus dan di berikan secara terus-menerus dalam jangka waktu yang lama akan meningkatkan kemungkinan terjadinya komplikasi dari pemasangan infus, salah satunya adalah infeksi </w:t>
      </w:r>
      <w:r w:rsidRPr="00A1612E">
        <w:rPr>
          <w:rFonts w:ascii="Times New Roman" w:hAnsi="Times New Roman"/>
          <w:szCs w:val="24"/>
        </w:rPr>
        <w:lastRenderedPageBreak/>
        <w:t xml:space="preserve">nosokomial atau </w:t>
      </w:r>
      <w:r w:rsidRPr="00A1612E">
        <w:rPr>
          <w:rFonts w:ascii="Times New Roman" w:hAnsi="Times New Roman"/>
          <w:i/>
          <w:szCs w:val="24"/>
        </w:rPr>
        <w:t xml:space="preserve">Hospital Acquired Infection </w:t>
      </w:r>
      <w:r w:rsidRPr="00A1612E">
        <w:rPr>
          <w:rFonts w:ascii="Times New Roman" w:hAnsi="Times New Roman"/>
          <w:szCs w:val="24"/>
        </w:rPr>
        <w:t xml:space="preserve">(HAIs) pada pasien yang mendapat terapi infus merupakan salah satu indikator adanya infeksi akibat kesalahan pemasangan atau pemasangan infus yang tidak sesuai prosedur terutama masalah teknik septik-aseptik. Suatu penelitian yang dilakukan oleh WHO (2008), menunjukkan bahwa sekitar 8,7% dari 55 rugmah sakit dari 14 negara yang berasal dari Eropa, Timur Tengah, Asia Tenggara dan Pasifik </w:t>
      </w:r>
      <w:r w:rsidRPr="00A1612E">
        <w:rPr>
          <w:rFonts w:ascii="Times New Roman" w:hAnsi="Times New Roman"/>
          <w:szCs w:val="24"/>
        </w:rPr>
        <w:lastRenderedPageBreak/>
        <w:t xml:space="preserve">menunjukkan adanya infeksi nosokomial dan untuk Asia Tenggara sebanyak 10,0% (Rimba, 2016). </w:t>
      </w:r>
    </w:p>
    <w:p w:rsidR="00A1612E" w:rsidRPr="00A1612E" w:rsidRDefault="00A1612E" w:rsidP="00A1612E">
      <w:pPr>
        <w:pStyle w:val="ListParagraph"/>
        <w:ind w:left="357" w:firstLine="635"/>
        <w:contextualSpacing w:val="0"/>
        <w:jc w:val="both"/>
        <w:rPr>
          <w:rFonts w:ascii="Times New Roman" w:hAnsi="Times New Roman"/>
          <w:szCs w:val="24"/>
        </w:rPr>
      </w:pPr>
      <w:r w:rsidRPr="00A1612E">
        <w:rPr>
          <w:rFonts w:ascii="Times New Roman" w:eastAsia="Times New Roman" w:hAnsi="Times New Roman" w:cs="Times New Roman"/>
          <w:color w:val="FF0000"/>
          <w:sz w:val="18"/>
          <w:szCs w:val="20"/>
        </w:rPr>
        <w:t xml:space="preserve"> </w:t>
      </w:r>
      <w:r w:rsidRPr="00A1612E">
        <w:rPr>
          <w:rFonts w:ascii="Times New Roman" w:hAnsi="Times New Roman"/>
          <w:szCs w:val="24"/>
        </w:rPr>
        <w:t xml:space="preserve">Data Depkes Tahun 2013 angka kejadian flebitis di Indonesia  sebesar 50,11% untuk Rumah Sakit Pemerintah sedangkan untuk Rumah Sakit Swasta sebesar 32,70%. Angka kejadian flebitis merupakan salah satu </w:t>
      </w:r>
      <w:r w:rsidRPr="00A1612E">
        <w:rPr>
          <w:rFonts w:ascii="Times New Roman" w:hAnsi="Times New Roman"/>
          <w:i/>
          <w:szCs w:val="24"/>
        </w:rPr>
        <w:t>indicator</w:t>
      </w:r>
      <w:r w:rsidRPr="00A1612E">
        <w:rPr>
          <w:rFonts w:ascii="Times New Roman" w:hAnsi="Times New Roman"/>
          <w:szCs w:val="24"/>
        </w:rPr>
        <w:t xml:space="preserve"> mutu pelayanan rumah sakit. Sebagai </w:t>
      </w:r>
      <w:r w:rsidRPr="00A1612E">
        <w:rPr>
          <w:rFonts w:ascii="Times New Roman" w:hAnsi="Times New Roman"/>
          <w:i/>
          <w:szCs w:val="24"/>
        </w:rPr>
        <w:t>indicator</w:t>
      </w:r>
      <w:r w:rsidRPr="00A1612E">
        <w:rPr>
          <w:rFonts w:ascii="Times New Roman" w:hAnsi="Times New Roman"/>
          <w:szCs w:val="24"/>
        </w:rPr>
        <w:t xml:space="preserve"> pelayanan mutu, minimal rumah sakit dengan standar angka kejadian ≤ 1,5% (Rizky &amp; Supriyatiningsih, 2014). Berdasarkan studi pendahuluan di RS Husada Utama di ruang interna didapatkan data pada bulan Januari sampai dengan Maret tahun 2014 di ruang interna lantai II di RS Husada Utama Surabaya, angka kejadian flebitis rata-rata 1%-2% presentasi ini didapatkan dari angka kejadian flebitis yang timbul dari jumlah pasien yang terpasang infus. Angka presentasi kejadian flebitis ini cukup berarti jika ditinjau dari standar pelayanan mutu yang ditetapkan.</w:t>
      </w:r>
    </w:p>
    <w:p w:rsidR="00A1612E" w:rsidRPr="00A1612E" w:rsidRDefault="00A1612E" w:rsidP="00A1612E">
      <w:pPr>
        <w:pStyle w:val="ListParagraph"/>
        <w:ind w:left="357" w:firstLine="635"/>
        <w:contextualSpacing w:val="0"/>
        <w:jc w:val="both"/>
        <w:rPr>
          <w:rFonts w:ascii="Times New Roman" w:hAnsi="Times New Roman"/>
          <w:szCs w:val="24"/>
        </w:rPr>
      </w:pPr>
      <w:r w:rsidRPr="00A1612E">
        <w:rPr>
          <w:rFonts w:ascii="Times New Roman" w:hAnsi="Times New Roman"/>
          <w:szCs w:val="24"/>
        </w:rPr>
        <w:t xml:space="preserve"> Selama beberapa tahun, sudah terjadi peningkatan angka yang cukup signifikan. peningkatan angka ini diasumsikan bahwa masih belum ketatnya pengawasan dan pencegahan flebitis di rumah sakit (Fitria, 2008). </w:t>
      </w:r>
    </w:p>
    <w:p w:rsidR="00A1612E" w:rsidRPr="00A1612E" w:rsidRDefault="00A1612E" w:rsidP="00A1612E">
      <w:pPr>
        <w:pStyle w:val="ListParagraph"/>
        <w:ind w:left="357" w:firstLine="635"/>
        <w:contextualSpacing w:val="0"/>
        <w:jc w:val="both"/>
        <w:rPr>
          <w:rFonts w:ascii="Times New Roman" w:hAnsi="Times New Roman"/>
          <w:sz w:val="28"/>
          <w:szCs w:val="24"/>
        </w:rPr>
      </w:pPr>
      <w:r w:rsidRPr="00A1612E">
        <w:rPr>
          <w:rFonts w:ascii="Times New Roman" w:hAnsi="Times New Roman"/>
          <w:szCs w:val="24"/>
        </w:rPr>
        <w:t xml:space="preserve">Sedangkan di Rumah </w:t>
      </w:r>
      <w:r>
        <w:rPr>
          <w:rFonts w:ascii="Times New Roman" w:hAnsi="Times New Roman"/>
          <w:szCs w:val="24"/>
        </w:rPr>
        <w:t>Sakit Umum</w:t>
      </w:r>
      <w:r>
        <w:rPr>
          <w:rFonts w:ascii="Times New Roman" w:hAnsi="Times New Roman"/>
          <w:szCs w:val="24"/>
          <w:lang w:val="en-US"/>
        </w:rPr>
        <w:t xml:space="preserve"> </w:t>
      </w:r>
      <w:r w:rsidRPr="00A1612E">
        <w:rPr>
          <w:rFonts w:ascii="Times New Roman" w:hAnsi="Times New Roman"/>
          <w:szCs w:val="24"/>
        </w:rPr>
        <w:t>Daerah (RSUD) Prof.Dr.</w:t>
      </w:r>
      <w:r>
        <w:rPr>
          <w:rFonts w:ascii="Times New Roman" w:hAnsi="Times New Roman"/>
          <w:szCs w:val="24"/>
          <w:lang w:val="en-US"/>
        </w:rPr>
        <w:t xml:space="preserve"> </w:t>
      </w:r>
      <w:r w:rsidRPr="00A1612E">
        <w:rPr>
          <w:rFonts w:ascii="Times New Roman" w:hAnsi="Times New Roman"/>
          <w:szCs w:val="24"/>
        </w:rPr>
        <w:t xml:space="preserve">Hi.Aloe Saboe provinsi Gorontalo Jawa Barat angka kejadian flebitis yang di sebabkan oleh pemasangan terapi intra vena pada tahun 2012 yaitu 7,51%, angka itu lebih tinggi dari angka standar yang di tentukan oleh </w:t>
      </w:r>
      <w:r w:rsidRPr="00A1612E">
        <w:rPr>
          <w:rFonts w:ascii="Times New Roman" w:hAnsi="Times New Roman"/>
          <w:i/>
          <w:szCs w:val="24"/>
        </w:rPr>
        <w:t xml:space="preserve">Infusion Nurse Society </w:t>
      </w:r>
      <w:r w:rsidRPr="00A1612E">
        <w:rPr>
          <w:rFonts w:ascii="Times New Roman" w:hAnsi="Times New Roman"/>
          <w:szCs w:val="24"/>
        </w:rPr>
        <w:t xml:space="preserve">(INS) yaitu &lt; 5%.  </w:t>
      </w:r>
    </w:p>
    <w:p w:rsidR="00A1612E" w:rsidRPr="00A1612E" w:rsidRDefault="00A1612E" w:rsidP="00A1612E">
      <w:pPr>
        <w:pStyle w:val="ListParagraph"/>
        <w:ind w:left="357" w:firstLine="635"/>
        <w:contextualSpacing w:val="0"/>
        <w:jc w:val="both"/>
        <w:rPr>
          <w:rFonts w:ascii="Times New Roman" w:hAnsi="Times New Roman"/>
          <w:szCs w:val="24"/>
        </w:rPr>
      </w:pPr>
      <w:r w:rsidRPr="00A1612E">
        <w:rPr>
          <w:rFonts w:ascii="Times New Roman" w:hAnsi="Times New Roman" w:cs="Times New Roman"/>
          <w:sz w:val="24"/>
          <w:szCs w:val="20"/>
        </w:rPr>
        <w:t xml:space="preserve"> </w:t>
      </w:r>
      <w:r w:rsidR="004C1615" w:rsidRPr="00A1612E">
        <w:rPr>
          <w:rFonts w:ascii="Times New Roman" w:hAnsi="Times New Roman" w:cs="Times New Roman"/>
          <w:szCs w:val="20"/>
        </w:rPr>
        <w:t>Dari studi pendahuluan yang dilakukan penulis</w:t>
      </w:r>
      <w:r w:rsidRPr="00A1612E">
        <w:rPr>
          <w:rFonts w:ascii="Times New Roman" w:hAnsi="Times New Roman"/>
          <w:sz w:val="28"/>
          <w:szCs w:val="24"/>
        </w:rPr>
        <w:t xml:space="preserve">  </w:t>
      </w:r>
      <w:r>
        <w:rPr>
          <w:rFonts w:ascii="Times New Roman" w:hAnsi="Times New Roman"/>
          <w:szCs w:val="24"/>
          <w:lang w:val="en-US"/>
        </w:rPr>
        <w:t xml:space="preserve">di </w:t>
      </w:r>
      <w:r w:rsidRPr="00A1612E">
        <w:rPr>
          <w:rFonts w:ascii="Times New Roman" w:hAnsi="Times New Roman"/>
          <w:szCs w:val="24"/>
        </w:rPr>
        <w:t xml:space="preserve">RSUD Sele Be Solu kota sorong di Ruang rawat inap pada bulan September tahun 2017 ditemukan kejadian flebitis 1,76% sedangkan pada bulan Mei tahun 2018 angka kejadian  flebitis mencapai 5,4 </w:t>
      </w:r>
      <w:r w:rsidRPr="00A1612E">
        <w:rPr>
          <w:rFonts w:ascii="Times New Roman" w:hAnsi="Times New Roman"/>
          <w:szCs w:val="24"/>
        </w:rPr>
        <w:lastRenderedPageBreak/>
        <w:t>% di Ruang Asoka 52 pasien, dari jumlah pasien flebitis terdapat 38, dan ini menunjukan angka kejadian flebitis tiap tahunnya terjadi peningkatan.</w:t>
      </w:r>
    </w:p>
    <w:p w:rsidR="006D03BE" w:rsidRDefault="006D03BE" w:rsidP="00A1612E">
      <w:pPr>
        <w:spacing w:after="0" w:line="240" w:lineRule="auto"/>
        <w:ind w:firstLine="284"/>
        <w:jc w:val="both"/>
        <w:rPr>
          <w:rFonts w:ascii="Times New Roman" w:eastAsia="Times New Roman" w:hAnsi="Times New Roman" w:cs="Times New Roman"/>
          <w:color w:val="FF0000"/>
          <w:sz w:val="20"/>
          <w:szCs w:val="20"/>
        </w:rPr>
      </w:pPr>
    </w:p>
    <w:p w:rsidR="006C2B2F" w:rsidRPr="00CA41E0" w:rsidRDefault="006C2B2F" w:rsidP="00A1612E">
      <w:pPr>
        <w:spacing w:after="0" w:line="240" w:lineRule="auto"/>
        <w:ind w:firstLine="284"/>
        <w:jc w:val="both"/>
        <w:rPr>
          <w:rFonts w:ascii="Times New Roman" w:eastAsia="Times New Roman" w:hAnsi="Times New Roman" w:cs="Times New Roman"/>
          <w:color w:val="FF0000"/>
          <w:sz w:val="20"/>
          <w:szCs w:val="20"/>
        </w:rPr>
      </w:pPr>
    </w:p>
    <w:p w:rsidR="004C1615" w:rsidRPr="00A3751C" w:rsidRDefault="004C1615" w:rsidP="003A74A1">
      <w:pPr>
        <w:spacing w:after="0" w:line="240" w:lineRule="auto"/>
        <w:rPr>
          <w:rFonts w:ascii="Times New Roman" w:hAnsi="Times New Roman" w:cs="Times New Roman"/>
          <w:b/>
          <w:sz w:val="20"/>
          <w:szCs w:val="20"/>
        </w:rPr>
      </w:pPr>
      <w:proofErr w:type="spellStart"/>
      <w:r w:rsidRPr="00A3751C">
        <w:rPr>
          <w:rFonts w:ascii="Times New Roman" w:hAnsi="Times New Roman" w:cs="Times New Roman"/>
          <w:b/>
          <w:sz w:val="20"/>
          <w:szCs w:val="20"/>
        </w:rPr>
        <w:t>Metode</w:t>
      </w:r>
      <w:proofErr w:type="spellEnd"/>
      <w:r w:rsidRPr="00A3751C">
        <w:rPr>
          <w:rFonts w:ascii="Times New Roman" w:hAnsi="Times New Roman" w:cs="Times New Roman"/>
          <w:b/>
          <w:sz w:val="20"/>
          <w:szCs w:val="20"/>
          <w:lang w:val="it-IT"/>
        </w:rPr>
        <w:t xml:space="preserve"> Penelitian</w:t>
      </w:r>
    </w:p>
    <w:p w:rsidR="00A1612E" w:rsidRPr="006C2B2F" w:rsidRDefault="00A1612E" w:rsidP="006C2B2F">
      <w:pPr>
        <w:pStyle w:val="ListParagraph"/>
        <w:ind w:left="0" w:firstLine="284"/>
        <w:jc w:val="both"/>
        <w:rPr>
          <w:rFonts w:ascii="Times New Roman" w:hAnsi="Times New Roman" w:cs="Times New Roman"/>
          <w:color w:val="FF0000"/>
          <w:sz w:val="16"/>
          <w:szCs w:val="20"/>
          <w:lang w:val="en-US"/>
        </w:rPr>
      </w:pPr>
      <w:r w:rsidRPr="00A1612E">
        <w:rPr>
          <w:rFonts w:ascii="Times New Roman" w:hAnsi="Times New Roman" w:cs="Times New Roman"/>
          <w:szCs w:val="24"/>
        </w:rPr>
        <w:t xml:space="preserve">Penelitian ini merupakan penelitian dengan metode kuantitatif dengan menggunakan penelitian observasional analitik dengan pendekatan </w:t>
      </w:r>
      <w:r w:rsidRPr="00A1612E">
        <w:rPr>
          <w:rFonts w:ascii="Times New Roman" w:hAnsi="Times New Roman" w:cs="Times New Roman"/>
          <w:i/>
          <w:szCs w:val="24"/>
        </w:rPr>
        <w:t>cross sectional</w:t>
      </w:r>
      <w:r w:rsidR="006C2B2F">
        <w:rPr>
          <w:rFonts w:ascii="Times New Roman" w:hAnsi="Times New Roman" w:cs="Times New Roman"/>
          <w:color w:val="FF0000"/>
          <w:sz w:val="18"/>
          <w:szCs w:val="20"/>
          <w:lang w:val="en-US"/>
        </w:rPr>
        <w:t xml:space="preserve">. </w:t>
      </w:r>
      <w:proofErr w:type="spellStart"/>
      <w:r w:rsidR="006C2B2F" w:rsidRPr="006C2B2F">
        <w:rPr>
          <w:rFonts w:ascii="Times New Roman" w:hAnsi="Times New Roman" w:cs="Times New Roman"/>
          <w:szCs w:val="24"/>
          <w:lang w:val="en-US"/>
        </w:rPr>
        <w:t>Populasi</w:t>
      </w:r>
      <w:proofErr w:type="spellEnd"/>
      <w:r w:rsidR="006C2B2F" w:rsidRPr="006C2B2F">
        <w:rPr>
          <w:rFonts w:ascii="Times New Roman" w:hAnsi="Times New Roman" w:cs="Times New Roman"/>
          <w:szCs w:val="24"/>
          <w:lang w:val="en-US"/>
        </w:rPr>
        <w:t xml:space="preserve"> </w:t>
      </w:r>
      <w:proofErr w:type="spellStart"/>
      <w:r w:rsidR="006C2B2F" w:rsidRPr="006C2B2F">
        <w:rPr>
          <w:rFonts w:ascii="Times New Roman" w:hAnsi="Times New Roman" w:cs="Times New Roman"/>
          <w:szCs w:val="24"/>
          <w:lang w:val="en-US"/>
        </w:rPr>
        <w:t>berjumlah</w:t>
      </w:r>
      <w:proofErr w:type="spellEnd"/>
      <w:r w:rsidR="006C2B2F" w:rsidRPr="006C2B2F">
        <w:rPr>
          <w:rFonts w:ascii="Times New Roman" w:hAnsi="Times New Roman" w:cs="Times New Roman"/>
          <w:szCs w:val="24"/>
          <w:lang w:val="en-US"/>
        </w:rPr>
        <w:t xml:space="preserve"> 52 </w:t>
      </w:r>
      <w:proofErr w:type="spellStart"/>
      <w:r w:rsidR="006C2B2F" w:rsidRPr="006C2B2F">
        <w:rPr>
          <w:rFonts w:ascii="Times New Roman" w:hAnsi="Times New Roman" w:cs="Times New Roman"/>
          <w:szCs w:val="24"/>
          <w:lang w:val="en-US"/>
        </w:rPr>
        <w:t>pasien</w:t>
      </w:r>
      <w:proofErr w:type="spellEnd"/>
      <w:r w:rsidR="006C2B2F" w:rsidRPr="006C2B2F">
        <w:rPr>
          <w:rFonts w:ascii="Times New Roman" w:hAnsi="Times New Roman" w:cs="Times New Roman"/>
          <w:szCs w:val="24"/>
          <w:lang w:val="en-US"/>
        </w:rPr>
        <w:t xml:space="preserve"> yang </w:t>
      </w:r>
      <w:proofErr w:type="spellStart"/>
      <w:r w:rsidR="006C2B2F" w:rsidRPr="006C2B2F">
        <w:rPr>
          <w:rFonts w:ascii="Times New Roman" w:hAnsi="Times New Roman" w:cs="Times New Roman"/>
          <w:szCs w:val="24"/>
          <w:lang w:val="en-US"/>
        </w:rPr>
        <w:t>terpasang</w:t>
      </w:r>
      <w:proofErr w:type="spellEnd"/>
      <w:r w:rsidR="006C2B2F" w:rsidRPr="006C2B2F">
        <w:rPr>
          <w:rFonts w:ascii="Times New Roman" w:hAnsi="Times New Roman" w:cs="Times New Roman"/>
          <w:szCs w:val="24"/>
          <w:lang w:val="en-US"/>
        </w:rPr>
        <w:t xml:space="preserve"> IVFD </w:t>
      </w:r>
      <w:proofErr w:type="spellStart"/>
      <w:r w:rsidR="006C2B2F" w:rsidRPr="006C2B2F">
        <w:rPr>
          <w:rFonts w:ascii="Times New Roman" w:hAnsi="Times New Roman" w:cs="Times New Roman"/>
          <w:szCs w:val="24"/>
          <w:lang w:val="en-US"/>
        </w:rPr>
        <w:t>dan</w:t>
      </w:r>
      <w:proofErr w:type="spellEnd"/>
      <w:r w:rsidR="006C2B2F" w:rsidRPr="006C2B2F">
        <w:rPr>
          <w:rFonts w:ascii="Times New Roman" w:hAnsi="Times New Roman" w:cs="Times New Roman"/>
          <w:szCs w:val="24"/>
          <w:lang w:val="en-US"/>
        </w:rPr>
        <w:t xml:space="preserve"> </w:t>
      </w:r>
      <w:proofErr w:type="spellStart"/>
      <w:r w:rsidR="006C2B2F" w:rsidRPr="006C2B2F">
        <w:rPr>
          <w:rFonts w:ascii="Times New Roman" w:hAnsi="Times New Roman" w:cs="Times New Roman"/>
          <w:szCs w:val="24"/>
          <w:lang w:val="en-US"/>
        </w:rPr>
        <w:t>sampel</w:t>
      </w:r>
      <w:proofErr w:type="spellEnd"/>
      <w:r w:rsidR="006C2B2F" w:rsidRPr="006C2B2F">
        <w:rPr>
          <w:rFonts w:ascii="Times New Roman" w:hAnsi="Times New Roman" w:cs="Times New Roman"/>
          <w:szCs w:val="24"/>
          <w:lang w:val="en-US"/>
        </w:rPr>
        <w:t xml:space="preserve"> </w:t>
      </w:r>
      <w:proofErr w:type="spellStart"/>
      <w:proofErr w:type="gramStart"/>
      <w:r w:rsidR="006C2B2F" w:rsidRPr="006C2B2F">
        <w:rPr>
          <w:rFonts w:ascii="Times New Roman" w:hAnsi="Times New Roman" w:cs="Times New Roman"/>
          <w:szCs w:val="24"/>
          <w:lang w:val="en-US"/>
        </w:rPr>
        <w:t>adalah</w:t>
      </w:r>
      <w:proofErr w:type="spellEnd"/>
      <w:r w:rsidR="006C2B2F" w:rsidRPr="006C2B2F">
        <w:rPr>
          <w:rFonts w:ascii="Times New Roman" w:hAnsi="Times New Roman" w:cs="Times New Roman"/>
          <w:szCs w:val="24"/>
          <w:lang w:val="en-US"/>
        </w:rPr>
        <w:t xml:space="preserve"> </w:t>
      </w:r>
      <w:r w:rsidR="006C2B2F" w:rsidRPr="006C2B2F">
        <w:rPr>
          <w:rFonts w:ascii="Times New Roman" w:eastAsia="Calibri" w:hAnsi="Times New Roman" w:cs="Times New Roman"/>
          <w:szCs w:val="24"/>
          <w:lang w:val="en-US"/>
        </w:rPr>
        <w:t xml:space="preserve"> </w:t>
      </w:r>
      <w:r w:rsidR="006C2B2F" w:rsidRPr="006C2B2F">
        <w:rPr>
          <w:rFonts w:ascii="Times New Roman" w:eastAsia="Calibri" w:hAnsi="Times New Roman" w:cs="Times New Roman"/>
          <w:szCs w:val="24"/>
        </w:rPr>
        <w:t>semua</w:t>
      </w:r>
      <w:proofErr w:type="gramEnd"/>
      <w:r w:rsidR="006C2B2F" w:rsidRPr="006C2B2F">
        <w:rPr>
          <w:rFonts w:ascii="Times New Roman" w:eastAsia="Calibri" w:hAnsi="Times New Roman" w:cs="Times New Roman"/>
          <w:szCs w:val="24"/>
        </w:rPr>
        <w:t xml:space="preserve"> </w:t>
      </w:r>
      <w:proofErr w:type="spellStart"/>
      <w:r w:rsidR="006C2B2F" w:rsidRPr="006C2B2F">
        <w:rPr>
          <w:rFonts w:ascii="Times New Roman" w:eastAsia="Calibri" w:hAnsi="Times New Roman" w:cs="Times New Roman"/>
          <w:szCs w:val="24"/>
          <w:lang w:val="en-US"/>
        </w:rPr>
        <w:t>pasien</w:t>
      </w:r>
      <w:proofErr w:type="spellEnd"/>
      <w:r w:rsidR="006C2B2F" w:rsidRPr="006C2B2F">
        <w:rPr>
          <w:rFonts w:ascii="Times New Roman" w:eastAsia="Calibri" w:hAnsi="Times New Roman" w:cs="Times New Roman"/>
          <w:szCs w:val="24"/>
          <w:lang w:val="en-US"/>
        </w:rPr>
        <w:t xml:space="preserve"> yang </w:t>
      </w:r>
      <w:proofErr w:type="spellStart"/>
      <w:r w:rsidR="006C2B2F" w:rsidRPr="006C2B2F">
        <w:rPr>
          <w:rFonts w:ascii="Times New Roman" w:eastAsia="Calibri" w:hAnsi="Times New Roman" w:cs="Times New Roman"/>
          <w:szCs w:val="24"/>
          <w:lang w:val="en-US"/>
        </w:rPr>
        <w:t>terpasang</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infus</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dengan</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jumlah</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sampel</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memakai</w:t>
      </w:r>
      <w:proofErr w:type="spellEnd"/>
      <w:r w:rsidR="006C2B2F" w:rsidRPr="006C2B2F">
        <w:rPr>
          <w:rFonts w:ascii="Times New Roman" w:eastAsia="Calibri" w:hAnsi="Times New Roman" w:cs="Times New Roman"/>
          <w:szCs w:val="24"/>
          <w:lang w:val="en-US"/>
        </w:rPr>
        <w:t xml:space="preserve"> total </w:t>
      </w:r>
      <w:proofErr w:type="spellStart"/>
      <w:r w:rsidR="006C2B2F" w:rsidRPr="006C2B2F">
        <w:rPr>
          <w:rFonts w:ascii="Times New Roman" w:eastAsia="Calibri" w:hAnsi="Times New Roman" w:cs="Times New Roman"/>
          <w:szCs w:val="24"/>
          <w:lang w:val="en-US"/>
        </w:rPr>
        <w:t>populasi</w:t>
      </w:r>
      <w:proofErr w:type="spellEnd"/>
      <w:r w:rsidR="006C2B2F" w:rsidRPr="006C2B2F">
        <w:rPr>
          <w:rFonts w:ascii="Times New Roman" w:eastAsia="Calibri" w:hAnsi="Times New Roman" w:cs="Times New Roman"/>
          <w:szCs w:val="24"/>
          <w:lang w:val="en-US"/>
        </w:rPr>
        <w:t xml:space="preserve">. </w:t>
      </w:r>
      <w:proofErr w:type="spellStart"/>
      <w:proofErr w:type="gramStart"/>
      <w:r w:rsidR="006C2B2F" w:rsidRPr="006C2B2F">
        <w:rPr>
          <w:rFonts w:ascii="Times New Roman" w:eastAsia="Calibri" w:hAnsi="Times New Roman" w:cs="Times New Roman"/>
          <w:szCs w:val="24"/>
          <w:lang w:val="en-US"/>
        </w:rPr>
        <w:t>Teknik</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pengambilan</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sampel</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menggunakan</w:t>
      </w:r>
      <w:proofErr w:type="spellEnd"/>
      <w:r w:rsidR="006C2B2F" w:rsidRPr="006C2B2F">
        <w:rPr>
          <w:rFonts w:ascii="Times New Roman" w:eastAsia="Calibri" w:hAnsi="Times New Roman" w:cs="Times New Roman"/>
          <w:szCs w:val="24"/>
          <w:lang w:val="en-US"/>
        </w:rPr>
        <w:t xml:space="preserve"> </w:t>
      </w:r>
      <w:r w:rsidR="006C2B2F" w:rsidRPr="006C2B2F">
        <w:rPr>
          <w:rFonts w:ascii="Times New Roman" w:eastAsia="Calibri" w:hAnsi="Times New Roman" w:cs="Times New Roman"/>
          <w:i/>
          <w:szCs w:val="24"/>
          <w:lang w:val="en-US"/>
        </w:rPr>
        <w:t>Probability sampling.</w:t>
      </w:r>
      <w:proofErr w:type="gram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Pengumpulan</w:t>
      </w:r>
      <w:proofErr w:type="spellEnd"/>
      <w:r w:rsidR="006C2B2F" w:rsidRPr="006C2B2F">
        <w:rPr>
          <w:rFonts w:ascii="Times New Roman" w:eastAsia="Calibri" w:hAnsi="Times New Roman" w:cs="Times New Roman"/>
          <w:szCs w:val="24"/>
          <w:lang w:val="en-US"/>
        </w:rPr>
        <w:t xml:space="preserve"> data </w:t>
      </w:r>
      <w:proofErr w:type="spellStart"/>
      <w:r w:rsidR="006C2B2F" w:rsidRPr="006C2B2F">
        <w:rPr>
          <w:rFonts w:ascii="Times New Roman" w:eastAsia="Calibri" w:hAnsi="Times New Roman" w:cs="Times New Roman"/>
          <w:szCs w:val="24"/>
          <w:lang w:val="en-US"/>
        </w:rPr>
        <w:t>dilakukan</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dengan</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menggunakan</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lembar</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observasi</w:t>
      </w:r>
      <w:proofErr w:type="spellEnd"/>
      <w:r w:rsidR="006C2B2F" w:rsidRPr="006C2B2F">
        <w:rPr>
          <w:rFonts w:ascii="Times New Roman" w:eastAsia="Calibri" w:hAnsi="Times New Roman" w:cs="Times New Roman"/>
          <w:szCs w:val="24"/>
          <w:lang w:val="en-US"/>
        </w:rPr>
        <w:t xml:space="preserve"> yang </w:t>
      </w:r>
      <w:proofErr w:type="spellStart"/>
      <w:r w:rsidR="006C2B2F" w:rsidRPr="006C2B2F">
        <w:rPr>
          <w:rFonts w:ascii="Times New Roman" w:eastAsia="Calibri" w:hAnsi="Times New Roman" w:cs="Times New Roman"/>
          <w:szCs w:val="24"/>
          <w:lang w:val="en-US"/>
        </w:rPr>
        <w:t>dinilai</w:t>
      </w:r>
      <w:proofErr w:type="spellEnd"/>
      <w:r w:rsidR="006C2B2F" w:rsidRPr="006C2B2F">
        <w:rPr>
          <w:rFonts w:ascii="Times New Roman" w:eastAsia="Calibri" w:hAnsi="Times New Roman" w:cs="Times New Roman"/>
          <w:szCs w:val="24"/>
          <w:lang w:val="en-US"/>
        </w:rPr>
        <w:t xml:space="preserve"> </w:t>
      </w:r>
      <w:proofErr w:type="spellStart"/>
      <w:r w:rsidR="006C2B2F" w:rsidRPr="006C2B2F">
        <w:rPr>
          <w:rFonts w:ascii="Times New Roman" w:eastAsia="Calibri" w:hAnsi="Times New Roman" w:cs="Times New Roman"/>
          <w:szCs w:val="24"/>
          <w:lang w:val="en-US"/>
        </w:rPr>
        <w:t>dengan</w:t>
      </w:r>
      <w:proofErr w:type="spellEnd"/>
      <w:r w:rsidR="006C2B2F" w:rsidRPr="006C2B2F">
        <w:rPr>
          <w:rFonts w:ascii="Times New Roman" w:eastAsia="Calibri" w:hAnsi="Times New Roman" w:cs="Times New Roman"/>
          <w:szCs w:val="24"/>
          <w:lang w:val="en-US"/>
        </w:rPr>
        <w:t xml:space="preserve"> </w:t>
      </w:r>
      <w:r w:rsidR="006C2B2F" w:rsidRPr="006C2B2F">
        <w:rPr>
          <w:rFonts w:ascii="Times New Roman" w:eastAsia="Calibri" w:hAnsi="Times New Roman" w:cs="Times New Roman"/>
          <w:i/>
          <w:szCs w:val="24"/>
          <w:lang w:val="en-US"/>
        </w:rPr>
        <w:t>Visual Infusion Phlebitis Score</w:t>
      </w:r>
    </w:p>
    <w:p w:rsidR="00A1612E" w:rsidRDefault="00A1612E" w:rsidP="00A962D1">
      <w:pPr>
        <w:pStyle w:val="ListParagraph"/>
        <w:ind w:left="0" w:firstLine="284"/>
        <w:jc w:val="both"/>
        <w:rPr>
          <w:rFonts w:ascii="Times New Roman" w:hAnsi="Times New Roman" w:cs="Times New Roman"/>
          <w:color w:val="FF0000"/>
          <w:sz w:val="20"/>
          <w:szCs w:val="20"/>
          <w:lang w:val="en-US"/>
        </w:rPr>
      </w:pPr>
    </w:p>
    <w:p w:rsidR="006D03BE" w:rsidRPr="00A3751C" w:rsidRDefault="006D03BE" w:rsidP="00A962D1">
      <w:pPr>
        <w:pStyle w:val="ListParagraph"/>
        <w:ind w:left="0" w:firstLine="284"/>
        <w:jc w:val="both"/>
        <w:rPr>
          <w:rFonts w:ascii="Times New Roman" w:hAnsi="Times New Roman" w:cs="Times New Roman"/>
          <w:i/>
          <w:sz w:val="12"/>
          <w:szCs w:val="20"/>
        </w:rPr>
      </w:pPr>
    </w:p>
    <w:p w:rsidR="00724848" w:rsidRPr="00A3751C" w:rsidRDefault="0045276D" w:rsidP="003A74A1">
      <w:pPr>
        <w:spacing w:after="0" w:line="240" w:lineRule="auto"/>
        <w:rPr>
          <w:rFonts w:ascii="Times New Roman" w:hAnsi="Times New Roman" w:cs="Times New Roman"/>
          <w:b/>
          <w:sz w:val="20"/>
          <w:szCs w:val="20"/>
        </w:rPr>
      </w:pPr>
      <w:proofErr w:type="spellStart"/>
      <w:r w:rsidRPr="00A3751C">
        <w:rPr>
          <w:rFonts w:ascii="Times New Roman" w:hAnsi="Times New Roman" w:cs="Times New Roman"/>
          <w:b/>
          <w:sz w:val="20"/>
          <w:szCs w:val="20"/>
        </w:rPr>
        <w:t>Hasil</w:t>
      </w:r>
      <w:proofErr w:type="spellEnd"/>
      <w:r w:rsidRPr="00A3751C">
        <w:rPr>
          <w:rFonts w:ascii="Times New Roman" w:hAnsi="Times New Roman" w:cs="Times New Roman"/>
          <w:b/>
          <w:sz w:val="20"/>
          <w:szCs w:val="20"/>
        </w:rPr>
        <w:t xml:space="preserve"> </w:t>
      </w:r>
      <w:proofErr w:type="spellStart"/>
      <w:r w:rsidRPr="00A3751C">
        <w:rPr>
          <w:rFonts w:ascii="Times New Roman" w:hAnsi="Times New Roman" w:cs="Times New Roman"/>
          <w:b/>
          <w:sz w:val="20"/>
          <w:szCs w:val="20"/>
        </w:rPr>
        <w:t>Penelitian</w:t>
      </w:r>
      <w:proofErr w:type="spellEnd"/>
    </w:p>
    <w:p w:rsidR="00724848" w:rsidRPr="00A3751C" w:rsidRDefault="00724848" w:rsidP="003A74A1">
      <w:pPr>
        <w:pStyle w:val="ListParagraph"/>
        <w:numPr>
          <w:ilvl w:val="0"/>
          <w:numId w:val="2"/>
        </w:numPr>
        <w:ind w:left="284" w:hanging="284"/>
        <w:jc w:val="left"/>
        <w:rPr>
          <w:rFonts w:ascii="Times New Roman" w:hAnsi="Times New Roman" w:cs="Times New Roman"/>
          <w:b/>
          <w:sz w:val="20"/>
          <w:szCs w:val="20"/>
          <w:lang w:val="it-IT"/>
        </w:rPr>
      </w:pPr>
      <w:r w:rsidRPr="00A3751C">
        <w:rPr>
          <w:rFonts w:ascii="Times New Roman" w:hAnsi="Times New Roman" w:cs="Times New Roman"/>
          <w:b/>
          <w:sz w:val="20"/>
          <w:szCs w:val="20"/>
          <w:lang w:val="it-IT"/>
        </w:rPr>
        <w:t xml:space="preserve">Analisis Univariat </w:t>
      </w:r>
    </w:p>
    <w:p w:rsidR="004C5F00" w:rsidRPr="004C5F00" w:rsidRDefault="004C5F00" w:rsidP="004C5F00">
      <w:pPr>
        <w:spacing w:line="240" w:lineRule="auto"/>
        <w:jc w:val="both"/>
        <w:rPr>
          <w:rFonts w:ascii="Times New Roman" w:eastAsia="Calibri" w:hAnsi="Times New Roman" w:cs="Times New Roman"/>
          <w:sz w:val="24"/>
          <w:szCs w:val="24"/>
        </w:rPr>
      </w:pPr>
      <w:proofErr w:type="spellStart"/>
      <w:proofErr w:type="gramStart"/>
      <w:r w:rsidRPr="004C5F00">
        <w:rPr>
          <w:rFonts w:ascii="Times New Roman" w:eastAsia="Calibri" w:hAnsi="Times New Roman" w:cs="Times New Roman"/>
          <w:sz w:val="24"/>
          <w:szCs w:val="24"/>
        </w:rPr>
        <w:t>Distribusi</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frekuensi</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responden</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berdasarkan</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waktu</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pemasangan</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infus</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dapat</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dilihat</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pada</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tabel</w:t>
      </w:r>
      <w:proofErr w:type="spellEnd"/>
      <w:r w:rsidRPr="004C5F00">
        <w:rPr>
          <w:rFonts w:ascii="Times New Roman" w:eastAsia="Calibri" w:hAnsi="Times New Roman" w:cs="Times New Roman"/>
          <w:sz w:val="24"/>
          <w:szCs w:val="24"/>
        </w:rPr>
        <w:t xml:space="preserve"> di </w:t>
      </w:r>
      <w:proofErr w:type="spellStart"/>
      <w:r w:rsidRPr="004C5F00">
        <w:rPr>
          <w:rFonts w:ascii="Times New Roman" w:eastAsia="Calibri" w:hAnsi="Times New Roman" w:cs="Times New Roman"/>
          <w:sz w:val="24"/>
          <w:szCs w:val="24"/>
        </w:rPr>
        <w:t>bawah</w:t>
      </w:r>
      <w:proofErr w:type="spellEnd"/>
      <w:r w:rsidRPr="004C5F00">
        <w:rPr>
          <w:rFonts w:ascii="Times New Roman" w:eastAsia="Calibri" w:hAnsi="Times New Roman" w:cs="Times New Roman"/>
          <w:sz w:val="24"/>
          <w:szCs w:val="24"/>
        </w:rPr>
        <w:t xml:space="preserve"> </w:t>
      </w:r>
      <w:proofErr w:type="spellStart"/>
      <w:r w:rsidRPr="004C5F00">
        <w:rPr>
          <w:rFonts w:ascii="Times New Roman" w:eastAsia="Calibri" w:hAnsi="Times New Roman" w:cs="Times New Roman"/>
          <w:sz w:val="24"/>
          <w:szCs w:val="24"/>
        </w:rPr>
        <w:t>ini</w:t>
      </w:r>
      <w:proofErr w:type="spellEnd"/>
      <w:r w:rsidRPr="004C5F00">
        <w:rPr>
          <w:rFonts w:ascii="Times New Roman" w:eastAsia="Calibri" w:hAnsi="Times New Roman" w:cs="Times New Roman"/>
          <w:sz w:val="24"/>
          <w:szCs w:val="24"/>
        </w:rPr>
        <w:t>.</w:t>
      </w:r>
      <w:proofErr w:type="gramEnd"/>
    </w:p>
    <w:p w:rsidR="004C5F00" w:rsidRDefault="008C0709" w:rsidP="004C5F00">
      <w:pPr>
        <w:pStyle w:val="ListParagraph"/>
        <w:spacing w:line="480" w:lineRule="auto"/>
        <w:jc w:val="both"/>
        <w:rPr>
          <w:rFonts w:ascii="Times New Roman" w:eastAsia="Calibri" w:hAnsi="Times New Roman" w:cs="Times New Roman"/>
          <w:sz w:val="24"/>
          <w:szCs w:val="24"/>
        </w:rPr>
      </w:pPr>
      <w:r>
        <w:rPr>
          <w:rFonts w:eastAsiaTheme="minorHAnsi"/>
          <w:noProof/>
          <w:lang w:val="en-US"/>
        </w:rPr>
        <mc:AlternateContent>
          <mc:Choice Requires="wps">
            <w:drawing>
              <wp:anchor distT="0" distB="0" distL="114300" distR="114300" simplePos="0" relativeHeight="251658240" behindDoc="0" locked="0" layoutInCell="1" allowOverlap="1">
                <wp:simplePos x="0" y="0"/>
                <wp:positionH relativeFrom="column">
                  <wp:posOffset>-82550</wp:posOffset>
                </wp:positionH>
                <wp:positionV relativeFrom="paragraph">
                  <wp:posOffset>113665</wp:posOffset>
                </wp:positionV>
                <wp:extent cx="3225800" cy="5886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5886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A3C3E" w:rsidRPr="003A3C3E" w:rsidRDefault="003A3C3E" w:rsidP="003A3C3E">
                            <w:pPr>
                              <w:spacing w:after="0"/>
                              <w:jc w:val="center"/>
                              <w:rPr>
                                <w:rFonts w:ascii="Times New Roman" w:eastAsia="Calibri" w:hAnsi="Times New Roman" w:cs="Times New Roman"/>
                                <w:b/>
                                <w:sz w:val="18"/>
                                <w:szCs w:val="24"/>
                              </w:rPr>
                            </w:pPr>
                            <w:proofErr w:type="spellStart"/>
                            <w:r w:rsidRPr="003A3C3E">
                              <w:rPr>
                                <w:rFonts w:ascii="Times New Roman" w:eastAsia="Calibri" w:hAnsi="Times New Roman" w:cs="Times New Roman"/>
                                <w:b/>
                                <w:sz w:val="18"/>
                                <w:szCs w:val="24"/>
                              </w:rPr>
                              <w:t>Distribusi</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Frekuensi</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Berdasarkan</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Lokasi</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Pemasangan</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Infus</w:t>
                            </w:r>
                            <w:proofErr w:type="spellEnd"/>
                            <w:r w:rsidRPr="003A3C3E">
                              <w:rPr>
                                <w:rFonts w:ascii="Times New Roman" w:eastAsia="Calibri" w:hAnsi="Times New Roman" w:cs="Times New Roman"/>
                                <w:b/>
                                <w:sz w:val="18"/>
                                <w:szCs w:val="24"/>
                              </w:rPr>
                              <w:t xml:space="preserve"> </w:t>
                            </w:r>
                          </w:p>
                          <w:p w:rsidR="003A3C3E" w:rsidRPr="003A3C3E" w:rsidRDefault="003A3C3E" w:rsidP="003A3C3E">
                            <w:pPr>
                              <w:spacing w:after="0"/>
                              <w:jc w:val="center"/>
                              <w:rPr>
                                <w:rFonts w:ascii="Times New Roman" w:eastAsia="Calibri" w:hAnsi="Times New Roman" w:cs="Times New Roman"/>
                                <w:b/>
                                <w:sz w:val="18"/>
                                <w:szCs w:val="24"/>
                              </w:rPr>
                            </w:pPr>
                            <w:proofErr w:type="spellStart"/>
                            <w:proofErr w:type="gramStart"/>
                            <w:r w:rsidRPr="003A3C3E">
                              <w:rPr>
                                <w:rFonts w:ascii="Times New Roman" w:eastAsia="Calibri" w:hAnsi="Times New Roman" w:cs="Times New Roman"/>
                                <w:b/>
                                <w:sz w:val="18"/>
                                <w:szCs w:val="24"/>
                              </w:rPr>
                              <w:t>pada</w:t>
                            </w:r>
                            <w:proofErr w:type="spellEnd"/>
                            <w:proofErr w:type="gram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Pasien</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Rawat</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Inap</w:t>
                            </w:r>
                            <w:proofErr w:type="spellEnd"/>
                            <w:r w:rsidRPr="003A3C3E">
                              <w:rPr>
                                <w:rFonts w:ascii="Times New Roman" w:eastAsia="Calibri" w:hAnsi="Times New Roman" w:cs="Times New Roman"/>
                                <w:b/>
                                <w:sz w:val="18"/>
                                <w:szCs w:val="24"/>
                              </w:rPr>
                              <w:t xml:space="preserve"> di RSUD </w:t>
                            </w:r>
                            <w:proofErr w:type="spellStart"/>
                            <w:r w:rsidRPr="003A3C3E">
                              <w:rPr>
                                <w:rFonts w:ascii="Times New Roman" w:eastAsia="Calibri" w:hAnsi="Times New Roman" w:cs="Times New Roman"/>
                                <w:b/>
                                <w:sz w:val="18"/>
                                <w:szCs w:val="24"/>
                              </w:rPr>
                              <w:t>Sele</w:t>
                            </w:r>
                            <w:proofErr w:type="spellEnd"/>
                            <w:r w:rsidRPr="003A3C3E">
                              <w:rPr>
                                <w:rFonts w:ascii="Times New Roman" w:eastAsia="Calibri" w:hAnsi="Times New Roman" w:cs="Times New Roman"/>
                                <w:b/>
                                <w:sz w:val="18"/>
                                <w:szCs w:val="24"/>
                              </w:rPr>
                              <w:t xml:space="preserve"> Be </w:t>
                            </w:r>
                            <w:proofErr w:type="spellStart"/>
                            <w:r w:rsidRPr="003A3C3E">
                              <w:rPr>
                                <w:rFonts w:ascii="Times New Roman" w:eastAsia="Calibri" w:hAnsi="Times New Roman" w:cs="Times New Roman"/>
                                <w:b/>
                                <w:sz w:val="18"/>
                                <w:szCs w:val="24"/>
                              </w:rPr>
                              <w:t>Solu</w:t>
                            </w:r>
                            <w:proofErr w:type="spellEnd"/>
                            <w:r w:rsidRPr="003A3C3E">
                              <w:rPr>
                                <w:rFonts w:ascii="Times New Roman" w:eastAsia="Calibri" w:hAnsi="Times New Roman" w:cs="Times New Roman"/>
                                <w:b/>
                                <w:sz w:val="18"/>
                                <w:szCs w:val="24"/>
                              </w:rPr>
                              <w:t xml:space="preserve"> </w:t>
                            </w:r>
                          </w:p>
                          <w:p w:rsidR="004C5F00" w:rsidRPr="003A3C3E" w:rsidRDefault="003A3C3E" w:rsidP="003A3C3E">
                            <w:pPr>
                              <w:spacing w:after="0"/>
                              <w:jc w:val="center"/>
                              <w:rPr>
                                <w:rFonts w:ascii="Times New Roman" w:eastAsia="Calibri" w:hAnsi="Times New Roman" w:cs="Times New Roman"/>
                                <w:b/>
                                <w:sz w:val="18"/>
                                <w:szCs w:val="24"/>
                              </w:rPr>
                            </w:pPr>
                            <w:r w:rsidRPr="003A3C3E">
                              <w:rPr>
                                <w:rFonts w:ascii="Times New Roman" w:eastAsia="Calibri" w:hAnsi="Times New Roman" w:cs="Times New Roman"/>
                                <w:b/>
                                <w:sz w:val="18"/>
                                <w:szCs w:val="24"/>
                              </w:rPr>
                              <w:t xml:space="preserve">Kota </w:t>
                            </w:r>
                            <w:proofErr w:type="spellStart"/>
                            <w:r w:rsidRPr="003A3C3E">
                              <w:rPr>
                                <w:rFonts w:ascii="Times New Roman" w:eastAsia="Calibri" w:hAnsi="Times New Roman" w:cs="Times New Roman"/>
                                <w:b/>
                                <w:sz w:val="18"/>
                                <w:szCs w:val="24"/>
                              </w:rPr>
                              <w:t>Sorong</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Tahun</w:t>
                            </w:r>
                            <w:proofErr w:type="spellEnd"/>
                            <w:r w:rsidRPr="003A3C3E">
                              <w:rPr>
                                <w:rFonts w:ascii="Times New Roman" w:eastAsia="Calibri" w:hAnsi="Times New Roman" w:cs="Times New Roman"/>
                                <w:b/>
                                <w:sz w:val="18"/>
                                <w:szCs w:val="24"/>
                              </w:rPr>
                              <w:t xml:space="preserve">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5pt;margin-top:8.95pt;width:254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" fillcolor="white [3201]" stroked="f" strokeweight=".5pt">
                <v:textbox>
                  <w:txbxContent>
                    <w:p w:rsidR="003A3C3E" w:rsidRPr="003A3C3E" w:rsidRDefault="003A3C3E" w:rsidP="003A3C3E">
                      <w:pPr>
                        <w:spacing w:after="0"/>
                        <w:jc w:val="center"/>
                        <w:rPr>
                          <w:rFonts w:ascii="Times New Roman" w:eastAsia="Calibri" w:hAnsi="Times New Roman" w:cs="Times New Roman"/>
                          <w:b/>
                          <w:sz w:val="18"/>
                          <w:szCs w:val="24"/>
                        </w:rPr>
                      </w:pPr>
                      <w:r w:rsidRPr="003A3C3E">
                        <w:rPr>
                          <w:rFonts w:ascii="Times New Roman" w:eastAsia="Calibri" w:hAnsi="Times New Roman" w:cs="Times New Roman"/>
                          <w:b/>
                          <w:sz w:val="18"/>
                          <w:szCs w:val="24"/>
                        </w:rPr>
                        <w:t xml:space="preserve">Distribusi Frekuensi Berdasarkan Lokasi Pemasangan Infus </w:t>
                      </w:r>
                    </w:p>
                    <w:p w:rsidR="003A3C3E" w:rsidRPr="003A3C3E" w:rsidRDefault="003A3C3E" w:rsidP="003A3C3E">
                      <w:pPr>
                        <w:spacing w:after="0"/>
                        <w:jc w:val="center"/>
                        <w:rPr>
                          <w:rFonts w:ascii="Times New Roman" w:eastAsia="Calibri" w:hAnsi="Times New Roman" w:cs="Times New Roman"/>
                          <w:b/>
                          <w:sz w:val="18"/>
                          <w:szCs w:val="24"/>
                        </w:rPr>
                      </w:pPr>
                      <w:proofErr w:type="gramStart"/>
                      <w:r w:rsidRPr="003A3C3E">
                        <w:rPr>
                          <w:rFonts w:ascii="Times New Roman" w:eastAsia="Calibri" w:hAnsi="Times New Roman" w:cs="Times New Roman"/>
                          <w:b/>
                          <w:sz w:val="18"/>
                          <w:szCs w:val="24"/>
                        </w:rPr>
                        <w:t>pada</w:t>
                      </w:r>
                      <w:proofErr w:type="gramEnd"/>
                      <w:r w:rsidRPr="003A3C3E">
                        <w:rPr>
                          <w:rFonts w:ascii="Times New Roman" w:eastAsia="Calibri" w:hAnsi="Times New Roman" w:cs="Times New Roman"/>
                          <w:b/>
                          <w:sz w:val="18"/>
                          <w:szCs w:val="24"/>
                        </w:rPr>
                        <w:t xml:space="preserve"> Pasien Rawat Inap di RSUD Sele Be Solu </w:t>
                      </w:r>
                    </w:p>
                    <w:p w:rsidR="004C5F00" w:rsidRPr="003A3C3E" w:rsidRDefault="003A3C3E" w:rsidP="003A3C3E">
                      <w:pPr>
                        <w:spacing w:after="0"/>
                        <w:jc w:val="center"/>
                        <w:rPr>
                          <w:rFonts w:ascii="Times New Roman" w:eastAsia="Calibri" w:hAnsi="Times New Roman" w:cs="Times New Roman"/>
                          <w:b/>
                          <w:sz w:val="18"/>
                          <w:szCs w:val="24"/>
                        </w:rPr>
                      </w:pPr>
                      <w:r w:rsidRPr="003A3C3E">
                        <w:rPr>
                          <w:rFonts w:ascii="Times New Roman" w:eastAsia="Calibri" w:hAnsi="Times New Roman" w:cs="Times New Roman"/>
                          <w:b/>
                          <w:sz w:val="18"/>
                          <w:szCs w:val="24"/>
                        </w:rPr>
                        <w:t>Kota Sorong Tahun 2018</w:t>
                      </w:r>
                    </w:p>
                  </w:txbxContent>
                </v:textbox>
              </v:shape>
            </w:pict>
          </mc:Fallback>
        </mc:AlternateContent>
      </w:r>
    </w:p>
    <w:p w:rsidR="003A3C3E" w:rsidRPr="003A3C3E" w:rsidRDefault="003A3C3E" w:rsidP="003A3C3E">
      <w:pPr>
        <w:tabs>
          <w:tab w:val="left" w:pos="1276"/>
          <w:tab w:val="left" w:pos="1701"/>
        </w:tabs>
        <w:spacing w:after="0" w:line="480" w:lineRule="auto"/>
        <w:jc w:val="both"/>
        <w:rPr>
          <w:rFonts w:ascii="Times New Roman" w:eastAsia="Calibri" w:hAnsi="Times New Roman" w:cs="Times New Roman"/>
          <w:sz w:val="24"/>
          <w:szCs w:val="24"/>
        </w:rPr>
      </w:pPr>
    </w:p>
    <w:tbl>
      <w:tblPr>
        <w:tblStyle w:val="TableGrid1"/>
        <w:tblW w:w="4820"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9"/>
        <w:gridCol w:w="1701"/>
        <w:gridCol w:w="1134"/>
        <w:gridCol w:w="1276"/>
      </w:tblGrid>
      <w:tr w:rsidR="003A3C3E" w:rsidRPr="003A3C3E" w:rsidTr="003A3C3E">
        <w:trPr>
          <w:trHeight w:val="479"/>
        </w:trPr>
        <w:tc>
          <w:tcPr>
            <w:tcW w:w="709"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0"/>
                <w:lang w:val="id-ID"/>
              </w:rPr>
            </w:pPr>
            <w:r w:rsidRPr="003A3C3E">
              <w:rPr>
                <w:rFonts w:ascii="Times New Roman" w:eastAsia="Calibri" w:hAnsi="Times New Roman" w:cs="Times New Roman"/>
                <w:b/>
                <w:sz w:val="20"/>
                <w:szCs w:val="20"/>
                <w:lang w:val="id-ID"/>
              </w:rPr>
              <w:t xml:space="preserve">No </w:t>
            </w:r>
          </w:p>
        </w:tc>
        <w:tc>
          <w:tcPr>
            <w:tcW w:w="1701"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0"/>
                <w:lang w:val="id-ID"/>
              </w:rPr>
            </w:pPr>
            <w:proofErr w:type="spellStart"/>
            <w:r w:rsidRPr="003A3C3E">
              <w:rPr>
                <w:rFonts w:ascii="Times New Roman" w:eastAsia="Calibri" w:hAnsi="Times New Roman" w:cs="Times New Roman"/>
                <w:b/>
                <w:sz w:val="20"/>
                <w:szCs w:val="20"/>
              </w:rPr>
              <w:t>Lokasi</w:t>
            </w:r>
            <w:proofErr w:type="spellEnd"/>
            <w:r w:rsidRPr="003A3C3E">
              <w:rPr>
                <w:rFonts w:ascii="Times New Roman" w:eastAsia="Calibri" w:hAnsi="Times New Roman" w:cs="Times New Roman"/>
                <w:b/>
                <w:sz w:val="20"/>
                <w:szCs w:val="20"/>
              </w:rPr>
              <w:t xml:space="preserve"> </w:t>
            </w:r>
            <w:proofErr w:type="spellStart"/>
            <w:r w:rsidRPr="003A3C3E">
              <w:rPr>
                <w:rFonts w:ascii="Times New Roman" w:eastAsia="Calibri" w:hAnsi="Times New Roman" w:cs="Times New Roman"/>
                <w:b/>
                <w:sz w:val="20"/>
                <w:szCs w:val="20"/>
              </w:rPr>
              <w:t>pemasangan</w:t>
            </w:r>
            <w:proofErr w:type="spellEnd"/>
            <w:r w:rsidRPr="003A3C3E">
              <w:rPr>
                <w:rFonts w:ascii="Times New Roman" w:eastAsia="Calibri" w:hAnsi="Times New Roman" w:cs="Times New Roman"/>
                <w:b/>
                <w:sz w:val="20"/>
                <w:szCs w:val="20"/>
              </w:rPr>
              <w:t xml:space="preserve"> </w:t>
            </w:r>
            <w:proofErr w:type="spellStart"/>
            <w:r w:rsidRPr="003A3C3E">
              <w:rPr>
                <w:rFonts w:ascii="Times New Roman" w:eastAsia="Calibri" w:hAnsi="Times New Roman" w:cs="Times New Roman"/>
                <w:b/>
                <w:sz w:val="20"/>
                <w:szCs w:val="20"/>
              </w:rPr>
              <w:t>infus</w:t>
            </w:r>
            <w:proofErr w:type="spellEnd"/>
          </w:p>
        </w:tc>
        <w:tc>
          <w:tcPr>
            <w:tcW w:w="1134"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0"/>
                <w:lang w:val="id-ID"/>
              </w:rPr>
            </w:pPr>
            <w:proofErr w:type="spellStart"/>
            <w:r w:rsidRPr="003A3C3E">
              <w:rPr>
                <w:rFonts w:ascii="Times New Roman" w:eastAsia="Calibri" w:hAnsi="Times New Roman" w:cs="Times New Roman"/>
                <w:b/>
                <w:sz w:val="20"/>
                <w:szCs w:val="20"/>
              </w:rPr>
              <w:t>Frekuensi</w:t>
            </w:r>
            <w:proofErr w:type="spellEnd"/>
            <w:r w:rsidRPr="003A3C3E">
              <w:rPr>
                <w:rFonts w:ascii="Times New Roman" w:eastAsia="Calibri" w:hAnsi="Times New Roman" w:cs="Times New Roman"/>
                <w:b/>
                <w:sz w:val="20"/>
                <w:szCs w:val="20"/>
                <w:lang w:val="id-ID"/>
              </w:rPr>
              <w:t xml:space="preserve"> (F)</w:t>
            </w:r>
          </w:p>
        </w:tc>
        <w:tc>
          <w:tcPr>
            <w:tcW w:w="1276"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0"/>
                <w:lang w:val="id-ID"/>
              </w:rPr>
            </w:pPr>
            <w:proofErr w:type="spellStart"/>
            <w:r w:rsidRPr="003A3C3E">
              <w:rPr>
                <w:rFonts w:ascii="Times New Roman" w:eastAsia="Calibri" w:hAnsi="Times New Roman" w:cs="Times New Roman"/>
                <w:b/>
                <w:sz w:val="20"/>
                <w:szCs w:val="20"/>
              </w:rPr>
              <w:t>Presentase</w:t>
            </w:r>
            <w:proofErr w:type="spellEnd"/>
            <w:r w:rsidRPr="003A3C3E">
              <w:rPr>
                <w:rFonts w:ascii="Times New Roman" w:eastAsia="Calibri" w:hAnsi="Times New Roman" w:cs="Times New Roman"/>
                <w:b/>
                <w:sz w:val="20"/>
                <w:szCs w:val="20"/>
              </w:rPr>
              <w:t xml:space="preserve"> (%)</w:t>
            </w:r>
          </w:p>
        </w:tc>
      </w:tr>
      <w:tr w:rsidR="003A3C3E" w:rsidRPr="003A3C3E" w:rsidTr="003A3C3E">
        <w:trPr>
          <w:trHeight w:val="225"/>
        </w:trPr>
        <w:tc>
          <w:tcPr>
            <w:tcW w:w="709" w:type="dxa"/>
            <w:tcBorders>
              <w:top w:val="single" w:sz="4" w:space="0" w:color="auto"/>
              <w:left w:val="nil"/>
              <w:bottom w:val="nil"/>
              <w:right w:val="nil"/>
            </w:tcBorders>
            <w:hideMark/>
          </w:tcPr>
          <w:p w:rsidR="003A3C3E" w:rsidRPr="003A3C3E" w:rsidRDefault="003A3C3E">
            <w:pPr>
              <w:jc w:val="center"/>
              <w:rPr>
                <w:rFonts w:ascii="Times New Roman" w:eastAsia="Calibri" w:hAnsi="Times New Roman" w:cs="Times New Roman"/>
                <w:sz w:val="20"/>
                <w:szCs w:val="20"/>
                <w:lang w:val="id-ID"/>
              </w:rPr>
            </w:pPr>
            <w:r w:rsidRPr="003A3C3E">
              <w:rPr>
                <w:rFonts w:ascii="Times New Roman" w:eastAsia="Calibri" w:hAnsi="Times New Roman" w:cs="Times New Roman"/>
                <w:sz w:val="20"/>
                <w:szCs w:val="20"/>
                <w:lang w:val="id-ID"/>
              </w:rPr>
              <w:t>1</w:t>
            </w:r>
          </w:p>
        </w:tc>
        <w:tc>
          <w:tcPr>
            <w:tcW w:w="1701" w:type="dxa"/>
            <w:tcBorders>
              <w:top w:val="single" w:sz="4" w:space="0" w:color="auto"/>
              <w:left w:val="nil"/>
              <w:bottom w:val="nil"/>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 xml:space="preserve">Vena </w:t>
            </w:r>
            <w:proofErr w:type="spellStart"/>
            <w:r w:rsidRPr="003A3C3E">
              <w:rPr>
                <w:rFonts w:ascii="Times New Roman" w:hAnsi="Times New Roman" w:cs="Times New Roman"/>
                <w:color w:val="000000"/>
                <w:sz w:val="20"/>
                <w:szCs w:val="20"/>
              </w:rPr>
              <w:t>Sefalika</w:t>
            </w:r>
            <w:proofErr w:type="spellEnd"/>
          </w:p>
        </w:tc>
        <w:tc>
          <w:tcPr>
            <w:tcW w:w="1134" w:type="dxa"/>
            <w:tcBorders>
              <w:top w:val="single" w:sz="4" w:space="0" w:color="auto"/>
              <w:left w:val="nil"/>
              <w:bottom w:val="nil"/>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31</w:t>
            </w:r>
          </w:p>
        </w:tc>
        <w:tc>
          <w:tcPr>
            <w:tcW w:w="1276" w:type="dxa"/>
            <w:tcBorders>
              <w:top w:val="single" w:sz="4" w:space="0" w:color="auto"/>
              <w:left w:val="nil"/>
              <w:bottom w:val="nil"/>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59,6</w:t>
            </w:r>
          </w:p>
        </w:tc>
      </w:tr>
      <w:tr w:rsidR="003A3C3E" w:rsidRPr="003A3C3E" w:rsidTr="003A3C3E">
        <w:trPr>
          <w:trHeight w:val="240"/>
        </w:trPr>
        <w:tc>
          <w:tcPr>
            <w:tcW w:w="709" w:type="dxa"/>
            <w:tcBorders>
              <w:top w:val="nil"/>
              <w:left w:val="nil"/>
              <w:bottom w:val="single" w:sz="4" w:space="0" w:color="auto"/>
              <w:right w:val="nil"/>
            </w:tcBorders>
            <w:hideMark/>
          </w:tcPr>
          <w:p w:rsidR="003A3C3E" w:rsidRPr="003A3C3E" w:rsidRDefault="003A3C3E">
            <w:pPr>
              <w:jc w:val="center"/>
              <w:rPr>
                <w:rFonts w:ascii="Times New Roman" w:eastAsia="Calibri" w:hAnsi="Times New Roman" w:cs="Times New Roman"/>
                <w:sz w:val="20"/>
                <w:szCs w:val="20"/>
                <w:lang w:val="id-ID"/>
              </w:rPr>
            </w:pPr>
            <w:r w:rsidRPr="003A3C3E">
              <w:rPr>
                <w:rFonts w:ascii="Times New Roman" w:eastAsia="Calibri" w:hAnsi="Times New Roman" w:cs="Times New Roman"/>
                <w:sz w:val="20"/>
                <w:szCs w:val="20"/>
                <w:lang w:val="id-ID"/>
              </w:rPr>
              <w:t>2</w:t>
            </w:r>
          </w:p>
        </w:tc>
        <w:tc>
          <w:tcPr>
            <w:tcW w:w="1701" w:type="dxa"/>
            <w:tcBorders>
              <w:top w:val="nil"/>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 xml:space="preserve">Vena </w:t>
            </w:r>
            <w:proofErr w:type="spellStart"/>
            <w:r w:rsidRPr="003A3C3E">
              <w:rPr>
                <w:rFonts w:ascii="Times New Roman" w:hAnsi="Times New Roman" w:cs="Times New Roman"/>
                <w:color w:val="000000"/>
                <w:sz w:val="20"/>
                <w:szCs w:val="20"/>
              </w:rPr>
              <w:t>Dorsalis</w:t>
            </w:r>
            <w:proofErr w:type="spellEnd"/>
          </w:p>
        </w:tc>
        <w:tc>
          <w:tcPr>
            <w:tcW w:w="1134" w:type="dxa"/>
            <w:tcBorders>
              <w:top w:val="nil"/>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21</w:t>
            </w:r>
          </w:p>
        </w:tc>
        <w:tc>
          <w:tcPr>
            <w:tcW w:w="1276" w:type="dxa"/>
            <w:tcBorders>
              <w:top w:val="nil"/>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40,4</w:t>
            </w:r>
          </w:p>
        </w:tc>
      </w:tr>
      <w:tr w:rsidR="003A3C3E" w:rsidRPr="003A3C3E" w:rsidTr="003A3C3E">
        <w:trPr>
          <w:trHeight w:val="233"/>
        </w:trPr>
        <w:tc>
          <w:tcPr>
            <w:tcW w:w="709" w:type="dxa"/>
            <w:tcBorders>
              <w:top w:val="single" w:sz="4" w:space="0" w:color="auto"/>
              <w:left w:val="nil"/>
              <w:bottom w:val="single" w:sz="4" w:space="0" w:color="auto"/>
              <w:right w:val="nil"/>
            </w:tcBorders>
          </w:tcPr>
          <w:p w:rsidR="003A3C3E" w:rsidRPr="003A3C3E" w:rsidRDefault="003A3C3E">
            <w:pPr>
              <w:jc w:val="center"/>
              <w:rPr>
                <w:rFonts w:ascii="Times New Roman" w:eastAsia="Calibri" w:hAnsi="Times New Roman" w:cs="Times New Roman"/>
                <w:sz w:val="20"/>
                <w:szCs w:val="20"/>
                <w:lang w:val="id-ID"/>
              </w:rPr>
            </w:pPr>
          </w:p>
        </w:tc>
        <w:tc>
          <w:tcPr>
            <w:tcW w:w="1701" w:type="dxa"/>
            <w:tcBorders>
              <w:top w:val="single" w:sz="4" w:space="0" w:color="auto"/>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Total</w:t>
            </w:r>
          </w:p>
        </w:tc>
        <w:tc>
          <w:tcPr>
            <w:tcW w:w="1134" w:type="dxa"/>
            <w:tcBorders>
              <w:top w:val="single" w:sz="4" w:space="0" w:color="auto"/>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52</w:t>
            </w:r>
          </w:p>
        </w:tc>
        <w:tc>
          <w:tcPr>
            <w:tcW w:w="1276" w:type="dxa"/>
            <w:tcBorders>
              <w:top w:val="single" w:sz="4" w:space="0" w:color="auto"/>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0"/>
              </w:rPr>
            </w:pPr>
            <w:r w:rsidRPr="003A3C3E">
              <w:rPr>
                <w:rFonts w:ascii="Times New Roman" w:hAnsi="Times New Roman" w:cs="Times New Roman"/>
                <w:color w:val="000000"/>
                <w:sz w:val="20"/>
                <w:szCs w:val="20"/>
              </w:rPr>
              <w:t>100.0</w:t>
            </w:r>
          </w:p>
        </w:tc>
      </w:tr>
    </w:tbl>
    <w:p w:rsidR="003A3C3E" w:rsidRDefault="003A3C3E" w:rsidP="00DF0C2E">
      <w:pPr>
        <w:pStyle w:val="ListParagraph"/>
        <w:ind w:left="0"/>
        <w:jc w:val="both"/>
        <w:rPr>
          <w:rFonts w:ascii="Times New Roman" w:hAnsi="Times New Roman" w:cs="Times New Roman"/>
          <w:i/>
          <w:color w:val="FF0000"/>
          <w:sz w:val="20"/>
          <w:szCs w:val="20"/>
          <w:lang w:val="en-US"/>
        </w:rPr>
      </w:pPr>
    </w:p>
    <w:p w:rsidR="003A3C3E" w:rsidRDefault="008C0709" w:rsidP="00DF0C2E">
      <w:pPr>
        <w:pStyle w:val="ListParagraph"/>
        <w:ind w:left="0"/>
        <w:jc w:val="both"/>
        <w:rPr>
          <w:rFonts w:ascii="Times New Roman" w:hAnsi="Times New Roman" w:cs="Times New Roman"/>
          <w:i/>
          <w:color w:val="FF0000"/>
          <w:sz w:val="20"/>
          <w:szCs w:val="20"/>
          <w:lang w:val="en-US"/>
        </w:rPr>
      </w:pPr>
      <w:r>
        <w:rPr>
          <w:rFonts w:ascii="Times New Roman" w:hAnsi="Times New Roman" w:cs="Times New Roman"/>
          <w:i/>
          <w:noProof/>
          <w:color w:val="FF0000"/>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29845</wp:posOffset>
                </wp:positionV>
                <wp:extent cx="3225800" cy="588645"/>
                <wp:effectExtent l="0" t="190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5886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A3C3E" w:rsidRPr="003A3C3E" w:rsidRDefault="003A3C3E" w:rsidP="003A3C3E">
                            <w:pPr>
                              <w:spacing w:after="0"/>
                              <w:jc w:val="center"/>
                              <w:rPr>
                                <w:rFonts w:ascii="Times New Roman" w:eastAsia="Calibri" w:hAnsi="Times New Roman" w:cs="Times New Roman"/>
                                <w:b/>
                                <w:sz w:val="18"/>
                                <w:szCs w:val="24"/>
                              </w:rPr>
                            </w:pPr>
                            <w:proofErr w:type="spellStart"/>
                            <w:r w:rsidRPr="003A3C3E">
                              <w:rPr>
                                <w:rFonts w:ascii="Times New Roman" w:eastAsia="Calibri" w:hAnsi="Times New Roman" w:cs="Times New Roman"/>
                                <w:b/>
                                <w:sz w:val="18"/>
                                <w:szCs w:val="24"/>
                              </w:rPr>
                              <w:t>Distribusi</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Frekuensi</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Berdasarkan</w:t>
                            </w:r>
                            <w:proofErr w:type="spellEnd"/>
                            <w:r w:rsidRPr="003A3C3E">
                              <w:rPr>
                                <w:rFonts w:ascii="Times New Roman" w:eastAsia="Calibri" w:hAnsi="Times New Roman" w:cs="Times New Roman"/>
                                <w:b/>
                                <w:sz w:val="18"/>
                                <w:szCs w:val="24"/>
                              </w:rPr>
                              <w:t xml:space="preserve"> </w:t>
                            </w:r>
                            <w:proofErr w:type="spellStart"/>
                            <w:r>
                              <w:rPr>
                                <w:rFonts w:ascii="Times New Roman" w:eastAsia="Calibri" w:hAnsi="Times New Roman" w:cs="Times New Roman"/>
                                <w:b/>
                                <w:sz w:val="18"/>
                                <w:szCs w:val="24"/>
                              </w:rPr>
                              <w:t>kejadian</w:t>
                            </w:r>
                            <w:proofErr w:type="spellEnd"/>
                            <w:r>
                              <w:rPr>
                                <w:rFonts w:ascii="Times New Roman" w:eastAsia="Calibri" w:hAnsi="Times New Roman" w:cs="Times New Roman"/>
                                <w:b/>
                                <w:sz w:val="18"/>
                                <w:szCs w:val="24"/>
                              </w:rPr>
                              <w:t xml:space="preserve"> </w:t>
                            </w:r>
                            <w:proofErr w:type="spellStart"/>
                            <w:r>
                              <w:rPr>
                                <w:rFonts w:ascii="Times New Roman" w:eastAsia="Calibri" w:hAnsi="Times New Roman" w:cs="Times New Roman"/>
                                <w:b/>
                                <w:sz w:val="18"/>
                                <w:szCs w:val="24"/>
                              </w:rPr>
                              <w:t>flebitis</w:t>
                            </w:r>
                            <w:proofErr w:type="spellEnd"/>
                            <w:r>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pada</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Pasien</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Rawat</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Inap</w:t>
                            </w:r>
                            <w:proofErr w:type="spellEnd"/>
                            <w:r w:rsidRPr="003A3C3E">
                              <w:rPr>
                                <w:rFonts w:ascii="Times New Roman" w:eastAsia="Calibri" w:hAnsi="Times New Roman" w:cs="Times New Roman"/>
                                <w:b/>
                                <w:sz w:val="18"/>
                                <w:szCs w:val="24"/>
                              </w:rPr>
                              <w:t xml:space="preserve"> di RSUD </w:t>
                            </w:r>
                            <w:proofErr w:type="spellStart"/>
                            <w:r w:rsidRPr="003A3C3E">
                              <w:rPr>
                                <w:rFonts w:ascii="Times New Roman" w:eastAsia="Calibri" w:hAnsi="Times New Roman" w:cs="Times New Roman"/>
                                <w:b/>
                                <w:sz w:val="18"/>
                                <w:szCs w:val="24"/>
                              </w:rPr>
                              <w:t>Sele</w:t>
                            </w:r>
                            <w:proofErr w:type="spellEnd"/>
                            <w:r w:rsidRPr="003A3C3E">
                              <w:rPr>
                                <w:rFonts w:ascii="Times New Roman" w:eastAsia="Calibri" w:hAnsi="Times New Roman" w:cs="Times New Roman"/>
                                <w:b/>
                                <w:sz w:val="18"/>
                                <w:szCs w:val="24"/>
                              </w:rPr>
                              <w:t xml:space="preserve"> Be </w:t>
                            </w:r>
                            <w:proofErr w:type="spellStart"/>
                            <w:r w:rsidRPr="003A3C3E">
                              <w:rPr>
                                <w:rFonts w:ascii="Times New Roman" w:eastAsia="Calibri" w:hAnsi="Times New Roman" w:cs="Times New Roman"/>
                                <w:b/>
                                <w:sz w:val="18"/>
                                <w:szCs w:val="24"/>
                              </w:rPr>
                              <w:t>Solu</w:t>
                            </w:r>
                            <w:proofErr w:type="spellEnd"/>
                            <w:r w:rsidRPr="003A3C3E">
                              <w:rPr>
                                <w:rFonts w:ascii="Times New Roman" w:eastAsia="Calibri" w:hAnsi="Times New Roman" w:cs="Times New Roman"/>
                                <w:b/>
                                <w:sz w:val="18"/>
                                <w:szCs w:val="24"/>
                              </w:rPr>
                              <w:t xml:space="preserve"> </w:t>
                            </w:r>
                          </w:p>
                          <w:p w:rsidR="003A3C3E" w:rsidRPr="003A3C3E" w:rsidRDefault="003A3C3E" w:rsidP="003A3C3E">
                            <w:pPr>
                              <w:spacing w:after="0"/>
                              <w:jc w:val="center"/>
                              <w:rPr>
                                <w:rFonts w:ascii="Times New Roman" w:eastAsia="Calibri" w:hAnsi="Times New Roman" w:cs="Times New Roman"/>
                                <w:b/>
                                <w:sz w:val="18"/>
                                <w:szCs w:val="24"/>
                              </w:rPr>
                            </w:pPr>
                            <w:r w:rsidRPr="003A3C3E">
                              <w:rPr>
                                <w:rFonts w:ascii="Times New Roman" w:eastAsia="Calibri" w:hAnsi="Times New Roman" w:cs="Times New Roman"/>
                                <w:b/>
                                <w:sz w:val="18"/>
                                <w:szCs w:val="24"/>
                              </w:rPr>
                              <w:t xml:space="preserve">Kota </w:t>
                            </w:r>
                            <w:proofErr w:type="spellStart"/>
                            <w:r w:rsidRPr="003A3C3E">
                              <w:rPr>
                                <w:rFonts w:ascii="Times New Roman" w:eastAsia="Calibri" w:hAnsi="Times New Roman" w:cs="Times New Roman"/>
                                <w:b/>
                                <w:sz w:val="18"/>
                                <w:szCs w:val="24"/>
                              </w:rPr>
                              <w:t>Sorong</w:t>
                            </w:r>
                            <w:proofErr w:type="spellEnd"/>
                            <w:r w:rsidRPr="003A3C3E">
                              <w:rPr>
                                <w:rFonts w:ascii="Times New Roman" w:eastAsia="Calibri" w:hAnsi="Times New Roman" w:cs="Times New Roman"/>
                                <w:b/>
                                <w:sz w:val="18"/>
                                <w:szCs w:val="24"/>
                              </w:rPr>
                              <w:t xml:space="preserve"> </w:t>
                            </w:r>
                            <w:proofErr w:type="spellStart"/>
                            <w:r w:rsidRPr="003A3C3E">
                              <w:rPr>
                                <w:rFonts w:ascii="Times New Roman" w:eastAsia="Calibri" w:hAnsi="Times New Roman" w:cs="Times New Roman"/>
                                <w:b/>
                                <w:sz w:val="18"/>
                                <w:szCs w:val="24"/>
                              </w:rPr>
                              <w:t>Tahun</w:t>
                            </w:r>
                            <w:proofErr w:type="spellEnd"/>
                            <w:r w:rsidRPr="003A3C3E">
                              <w:rPr>
                                <w:rFonts w:ascii="Times New Roman" w:eastAsia="Calibri" w:hAnsi="Times New Roman" w:cs="Times New Roman"/>
                                <w:b/>
                                <w:sz w:val="18"/>
                                <w:szCs w:val="24"/>
                              </w:rPr>
                              <w:t xml:space="preserve">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5pt;margin-top:2.35pt;width:254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" fillcolor="white [3201]" stroked="f" strokeweight=".5pt">
                <v:textbox>
                  <w:txbxContent>
                    <w:p w:rsidR="003A3C3E" w:rsidRPr="003A3C3E" w:rsidRDefault="003A3C3E" w:rsidP="003A3C3E">
                      <w:pPr>
                        <w:spacing w:after="0"/>
                        <w:jc w:val="center"/>
                        <w:rPr>
                          <w:rFonts w:ascii="Times New Roman" w:eastAsia="Calibri" w:hAnsi="Times New Roman" w:cs="Times New Roman"/>
                          <w:b/>
                          <w:sz w:val="18"/>
                          <w:szCs w:val="24"/>
                        </w:rPr>
                      </w:pPr>
                      <w:r w:rsidRPr="003A3C3E">
                        <w:rPr>
                          <w:rFonts w:ascii="Times New Roman" w:eastAsia="Calibri" w:hAnsi="Times New Roman" w:cs="Times New Roman"/>
                          <w:b/>
                          <w:sz w:val="18"/>
                          <w:szCs w:val="24"/>
                        </w:rPr>
                        <w:t xml:space="preserve">Distribusi Frekuensi Berdasarkan </w:t>
                      </w:r>
                      <w:r>
                        <w:rPr>
                          <w:rFonts w:ascii="Times New Roman" w:eastAsia="Calibri" w:hAnsi="Times New Roman" w:cs="Times New Roman"/>
                          <w:b/>
                          <w:sz w:val="18"/>
                          <w:szCs w:val="24"/>
                        </w:rPr>
                        <w:t xml:space="preserve">kejadian flebitis </w:t>
                      </w:r>
                      <w:r w:rsidRPr="003A3C3E">
                        <w:rPr>
                          <w:rFonts w:ascii="Times New Roman" w:eastAsia="Calibri" w:hAnsi="Times New Roman" w:cs="Times New Roman"/>
                          <w:b/>
                          <w:sz w:val="18"/>
                          <w:szCs w:val="24"/>
                        </w:rPr>
                        <w:t xml:space="preserve">pada Pasien Rawat Inap di RSUD Sele Be Solu </w:t>
                      </w:r>
                    </w:p>
                    <w:p w:rsidR="003A3C3E" w:rsidRPr="003A3C3E" w:rsidRDefault="003A3C3E" w:rsidP="003A3C3E">
                      <w:pPr>
                        <w:spacing w:after="0"/>
                        <w:jc w:val="center"/>
                        <w:rPr>
                          <w:rFonts w:ascii="Times New Roman" w:eastAsia="Calibri" w:hAnsi="Times New Roman" w:cs="Times New Roman"/>
                          <w:b/>
                          <w:sz w:val="18"/>
                          <w:szCs w:val="24"/>
                        </w:rPr>
                      </w:pPr>
                      <w:r w:rsidRPr="003A3C3E">
                        <w:rPr>
                          <w:rFonts w:ascii="Times New Roman" w:eastAsia="Calibri" w:hAnsi="Times New Roman" w:cs="Times New Roman"/>
                          <w:b/>
                          <w:sz w:val="18"/>
                          <w:szCs w:val="24"/>
                        </w:rPr>
                        <w:t>Kota Sorong Tahun 2018</w:t>
                      </w:r>
                    </w:p>
                  </w:txbxContent>
                </v:textbox>
              </v:shape>
            </w:pict>
          </mc:Fallback>
        </mc:AlternateContent>
      </w:r>
    </w:p>
    <w:p w:rsidR="003A3C3E" w:rsidRDefault="003A3C3E" w:rsidP="00DF0C2E">
      <w:pPr>
        <w:pStyle w:val="ListParagraph"/>
        <w:ind w:left="0"/>
        <w:jc w:val="both"/>
        <w:rPr>
          <w:rFonts w:ascii="Times New Roman" w:hAnsi="Times New Roman" w:cs="Times New Roman"/>
          <w:i/>
          <w:color w:val="FF0000"/>
          <w:sz w:val="20"/>
          <w:szCs w:val="20"/>
          <w:lang w:val="en-US"/>
        </w:rPr>
      </w:pPr>
    </w:p>
    <w:p w:rsidR="003A3C3E" w:rsidRDefault="003A3C3E" w:rsidP="00DF0C2E">
      <w:pPr>
        <w:pStyle w:val="ListParagraph"/>
        <w:ind w:left="0"/>
        <w:jc w:val="both"/>
        <w:rPr>
          <w:rFonts w:ascii="Times New Roman" w:hAnsi="Times New Roman" w:cs="Times New Roman"/>
          <w:i/>
          <w:color w:val="FF0000"/>
          <w:sz w:val="20"/>
          <w:szCs w:val="20"/>
          <w:lang w:val="en-US"/>
        </w:rPr>
      </w:pPr>
    </w:p>
    <w:p w:rsidR="003A3C3E" w:rsidRDefault="003A3C3E" w:rsidP="00DF0C2E">
      <w:pPr>
        <w:pStyle w:val="ListParagraph"/>
        <w:ind w:left="0"/>
        <w:jc w:val="both"/>
        <w:rPr>
          <w:rFonts w:ascii="Times New Roman" w:hAnsi="Times New Roman" w:cs="Times New Roman"/>
          <w:i/>
          <w:color w:val="FF0000"/>
          <w:sz w:val="20"/>
          <w:szCs w:val="20"/>
          <w:lang w:val="en-US"/>
        </w:rPr>
      </w:pPr>
    </w:p>
    <w:tbl>
      <w:tblPr>
        <w:tblStyle w:val="TableGrid1"/>
        <w:tblW w:w="4820"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9"/>
        <w:gridCol w:w="1701"/>
        <w:gridCol w:w="1134"/>
        <w:gridCol w:w="1276"/>
      </w:tblGrid>
      <w:tr w:rsidR="003A3C3E" w:rsidRPr="003A3C3E" w:rsidTr="003A3C3E">
        <w:trPr>
          <w:trHeight w:val="479"/>
        </w:trPr>
        <w:tc>
          <w:tcPr>
            <w:tcW w:w="709"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4"/>
                <w:lang w:val="id-ID"/>
              </w:rPr>
            </w:pPr>
            <w:r w:rsidRPr="003A3C3E">
              <w:rPr>
                <w:rFonts w:ascii="Times New Roman" w:eastAsia="Calibri" w:hAnsi="Times New Roman" w:cs="Times New Roman"/>
                <w:b/>
                <w:sz w:val="20"/>
                <w:szCs w:val="24"/>
                <w:lang w:val="id-ID"/>
              </w:rPr>
              <w:t xml:space="preserve">No </w:t>
            </w:r>
          </w:p>
        </w:tc>
        <w:tc>
          <w:tcPr>
            <w:tcW w:w="1701"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4"/>
                <w:lang w:val="id-ID"/>
              </w:rPr>
            </w:pPr>
            <w:proofErr w:type="spellStart"/>
            <w:r w:rsidRPr="003A3C3E">
              <w:rPr>
                <w:rFonts w:ascii="Times New Roman" w:eastAsia="Calibri" w:hAnsi="Times New Roman" w:cs="Times New Roman"/>
                <w:b/>
                <w:sz w:val="20"/>
                <w:szCs w:val="24"/>
              </w:rPr>
              <w:t>Kejadian</w:t>
            </w:r>
            <w:proofErr w:type="spellEnd"/>
            <w:r w:rsidRPr="003A3C3E">
              <w:rPr>
                <w:rFonts w:ascii="Times New Roman" w:eastAsia="Calibri" w:hAnsi="Times New Roman" w:cs="Times New Roman"/>
                <w:b/>
                <w:sz w:val="20"/>
                <w:szCs w:val="24"/>
              </w:rPr>
              <w:t xml:space="preserve"> </w:t>
            </w:r>
            <w:proofErr w:type="spellStart"/>
            <w:r w:rsidRPr="003A3C3E">
              <w:rPr>
                <w:rFonts w:ascii="Times New Roman" w:eastAsia="Calibri" w:hAnsi="Times New Roman" w:cs="Times New Roman"/>
                <w:b/>
                <w:sz w:val="20"/>
                <w:szCs w:val="24"/>
              </w:rPr>
              <w:t>flebitis</w:t>
            </w:r>
            <w:proofErr w:type="spellEnd"/>
          </w:p>
        </w:tc>
        <w:tc>
          <w:tcPr>
            <w:tcW w:w="1134"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4"/>
                <w:lang w:val="id-ID"/>
              </w:rPr>
            </w:pPr>
            <w:proofErr w:type="spellStart"/>
            <w:r w:rsidRPr="003A3C3E">
              <w:rPr>
                <w:rFonts w:ascii="Times New Roman" w:eastAsia="Calibri" w:hAnsi="Times New Roman" w:cs="Times New Roman"/>
                <w:b/>
                <w:sz w:val="20"/>
                <w:szCs w:val="24"/>
              </w:rPr>
              <w:t>Frekuensi</w:t>
            </w:r>
            <w:proofErr w:type="spellEnd"/>
            <w:r w:rsidRPr="003A3C3E">
              <w:rPr>
                <w:rFonts w:ascii="Times New Roman" w:eastAsia="Calibri" w:hAnsi="Times New Roman" w:cs="Times New Roman"/>
                <w:b/>
                <w:sz w:val="20"/>
                <w:szCs w:val="24"/>
                <w:lang w:val="id-ID"/>
              </w:rPr>
              <w:t xml:space="preserve"> (F)</w:t>
            </w:r>
          </w:p>
        </w:tc>
        <w:tc>
          <w:tcPr>
            <w:tcW w:w="1276" w:type="dxa"/>
            <w:tcBorders>
              <w:top w:val="single" w:sz="4" w:space="0" w:color="auto"/>
              <w:left w:val="nil"/>
              <w:bottom w:val="single" w:sz="4" w:space="0" w:color="auto"/>
              <w:right w:val="nil"/>
            </w:tcBorders>
            <w:hideMark/>
          </w:tcPr>
          <w:p w:rsidR="003A3C3E" w:rsidRPr="003A3C3E" w:rsidRDefault="003A3C3E">
            <w:pPr>
              <w:jc w:val="center"/>
              <w:rPr>
                <w:rFonts w:ascii="Times New Roman" w:eastAsia="Calibri" w:hAnsi="Times New Roman" w:cs="Times New Roman"/>
                <w:b/>
                <w:sz w:val="20"/>
                <w:szCs w:val="24"/>
                <w:lang w:val="id-ID"/>
              </w:rPr>
            </w:pPr>
            <w:proofErr w:type="spellStart"/>
            <w:r w:rsidRPr="003A3C3E">
              <w:rPr>
                <w:rFonts w:ascii="Times New Roman" w:eastAsia="Calibri" w:hAnsi="Times New Roman" w:cs="Times New Roman"/>
                <w:b/>
                <w:sz w:val="20"/>
                <w:szCs w:val="24"/>
              </w:rPr>
              <w:t>Presentase</w:t>
            </w:r>
            <w:proofErr w:type="spellEnd"/>
            <w:r w:rsidRPr="003A3C3E">
              <w:rPr>
                <w:rFonts w:ascii="Times New Roman" w:eastAsia="Calibri" w:hAnsi="Times New Roman" w:cs="Times New Roman"/>
                <w:b/>
                <w:sz w:val="20"/>
                <w:szCs w:val="24"/>
              </w:rPr>
              <w:t xml:space="preserve"> (%)</w:t>
            </w:r>
          </w:p>
        </w:tc>
      </w:tr>
      <w:tr w:rsidR="003A3C3E" w:rsidRPr="003A3C3E" w:rsidTr="003A3C3E">
        <w:trPr>
          <w:trHeight w:val="258"/>
        </w:trPr>
        <w:tc>
          <w:tcPr>
            <w:tcW w:w="709" w:type="dxa"/>
            <w:tcBorders>
              <w:top w:val="single" w:sz="4" w:space="0" w:color="auto"/>
              <w:left w:val="nil"/>
              <w:bottom w:val="nil"/>
              <w:right w:val="nil"/>
            </w:tcBorders>
            <w:hideMark/>
          </w:tcPr>
          <w:p w:rsidR="003A3C3E" w:rsidRPr="003A3C3E" w:rsidRDefault="003A3C3E">
            <w:pPr>
              <w:jc w:val="center"/>
              <w:rPr>
                <w:rFonts w:ascii="Times New Roman" w:eastAsia="Calibri" w:hAnsi="Times New Roman" w:cs="Times New Roman"/>
                <w:sz w:val="20"/>
                <w:szCs w:val="24"/>
                <w:lang w:val="id-ID"/>
              </w:rPr>
            </w:pPr>
            <w:r w:rsidRPr="003A3C3E">
              <w:rPr>
                <w:rFonts w:ascii="Times New Roman" w:eastAsia="Calibri" w:hAnsi="Times New Roman" w:cs="Times New Roman"/>
                <w:sz w:val="20"/>
                <w:szCs w:val="24"/>
                <w:lang w:val="id-ID"/>
              </w:rPr>
              <w:t>1</w:t>
            </w:r>
          </w:p>
        </w:tc>
        <w:tc>
          <w:tcPr>
            <w:tcW w:w="1701" w:type="dxa"/>
            <w:tcBorders>
              <w:top w:val="single" w:sz="4" w:space="0" w:color="auto"/>
              <w:left w:val="nil"/>
              <w:bottom w:val="nil"/>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proofErr w:type="spellStart"/>
            <w:r w:rsidRPr="003A3C3E">
              <w:rPr>
                <w:rFonts w:ascii="Times New Roman" w:hAnsi="Times New Roman" w:cs="Times New Roman"/>
                <w:color w:val="000000"/>
                <w:sz w:val="20"/>
                <w:szCs w:val="24"/>
              </w:rPr>
              <w:t>Tidak</w:t>
            </w:r>
            <w:proofErr w:type="spellEnd"/>
            <w:r w:rsidRPr="003A3C3E">
              <w:rPr>
                <w:rFonts w:ascii="Times New Roman" w:hAnsi="Times New Roman" w:cs="Times New Roman"/>
                <w:color w:val="000000"/>
                <w:sz w:val="20"/>
                <w:szCs w:val="24"/>
              </w:rPr>
              <w:t xml:space="preserve"> </w:t>
            </w:r>
            <w:proofErr w:type="spellStart"/>
            <w:r w:rsidRPr="003A3C3E">
              <w:rPr>
                <w:rFonts w:ascii="Times New Roman" w:hAnsi="Times New Roman" w:cs="Times New Roman"/>
                <w:color w:val="000000"/>
                <w:sz w:val="20"/>
                <w:szCs w:val="24"/>
              </w:rPr>
              <w:t>flebitis</w:t>
            </w:r>
            <w:proofErr w:type="spellEnd"/>
          </w:p>
        </w:tc>
        <w:tc>
          <w:tcPr>
            <w:tcW w:w="1134" w:type="dxa"/>
            <w:tcBorders>
              <w:top w:val="single" w:sz="4" w:space="0" w:color="auto"/>
              <w:left w:val="nil"/>
              <w:bottom w:val="nil"/>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25</w:t>
            </w:r>
          </w:p>
        </w:tc>
        <w:tc>
          <w:tcPr>
            <w:tcW w:w="1276" w:type="dxa"/>
            <w:tcBorders>
              <w:top w:val="single" w:sz="4" w:space="0" w:color="auto"/>
              <w:left w:val="nil"/>
              <w:bottom w:val="nil"/>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48,1</w:t>
            </w:r>
          </w:p>
        </w:tc>
      </w:tr>
      <w:tr w:rsidR="003A3C3E" w:rsidRPr="003A3C3E" w:rsidTr="003A3C3E">
        <w:trPr>
          <w:trHeight w:val="287"/>
        </w:trPr>
        <w:tc>
          <w:tcPr>
            <w:tcW w:w="709" w:type="dxa"/>
            <w:tcBorders>
              <w:top w:val="nil"/>
              <w:left w:val="nil"/>
              <w:bottom w:val="single" w:sz="4" w:space="0" w:color="auto"/>
              <w:right w:val="nil"/>
            </w:tcBorders>
            <w:hideMark/>
          </w:tcPr>
          <w:p w:rsidR="003A3C3E" w:rsidRPr="003A3C3E" w:rsidRDefault="003A3C3E">
            <w:pPr>
              <w:jc w:val="center"/>
              <w:rPr>
                <w:rFonts w:ascii="Times New Roman" w:eastAsia="Calibri" w:hAnsi="Times New Roman" w:cs="Times New Roman"/>
                <w:sz w:val="20"/>
                <w:szCs w:val="24"/>
                <w:lang w:val="id-ID"/>
              </w:rPr>
            </w:pPr>
            <w:r w:rsidRPr="003A3C3E">
              <w:rPr>
                <w:rFonts w:ascii="Times New Roman" w:eastAsia="Calibri" w:hAnsi="Times New Roman" w:cs="Times New Roman"/>
                <w:sz w:val="20"/>
                <w:szCs w:val="24"/>
                <w:lang w:val="id-ID"/>
              </w:rPr>
              <w:t>2</w:t>
            </w:r>
          </w:p>
        </w:tc>
        <w:tc>
          <w:tcPr>
            <w:tcW w:w="1701" w:type="dxa"/>
            <w:tcBorders>
              <w:top w:val="nil"/>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proofErr w:type="spellStart"/>
            <w:r w:rsidRPr="003A3C3E">
              <w:rPr>
                <w:rFonts w:ascii="Times New Roman" w:hAnsi="Times New Roman" w:cs="Times New Roman"/>
                <w:color w:val="000000"/>
                <w:sz w:val="20"/>
                <w:szCs w:val="24"/>
              </w:rPr>
              <w:t>Flebitis</w:t>
            </w:r>
            <w:proofErr w:type="spellEnd"/>
          </w:p>
        </w:tc>
        <w:tc>
          <w:tcPr>
            <w:tcW w:w="1134" w:type="dxa"/>
            <w:tcBorders>
              <w:top w:val="nil"/>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27</w:t>
            </w:r>
          </w:p>
        </w:tc>
        <w:tc>
          <w:tcPr>
            <w:tcW w:w="1276" w:type="dxa"/>
            <w:tcBorders>
              <w:top w:val="nil"/>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51,9</w:t>
            </w:r>
          </w:p>
        </w:tc>
      </w:tr>
      <w:tr w:rsidR="003A3C3E" w:rsidRPr="003A3C3E" w:rsidTr="003A3C3E">
        <w:trPr>
          <w:trHeight w:val="251"/>
        </w:trPr>
        <w:tc>
          <w:tcPr>
            <w:tcW w:w="709" w:type="dxa"/>
            <w:tcBorders>
              <w:top w:val="single" w:sz="4" w:space="0" w:color="auto"/>
              <w:left w:val="nil"/>
              <w:bottom w:val="single" w:sz="4" w:space="0" w:color="auto"/>
              <w:right w:val="nil"/>
            </w:tcBorders>
          </w:tcPr>
          <w:p w:rsidR="003A3C3E" w:rsidRPr="003A3C3E" w:rsidRDefault="003A3C3E">
            <w:pPr>
              <w:jc w:val="center"/>
              <w:rPr>
                <w:rFonts w:ascii="Times New Roman" w:eastAsia="Calibri" w:hAnsi="Times New Roman" w:cs="Times New Roman"/>
                <w:sz w:val="20"/>
                <w:szCs w:val="24"/>
                <w:lang w:val="id-ID"/>
              </w:rPr>
            </w:pPr>
          </w:p>
        </w:tc>
        <w:tc>
          <w:tcPr>
            <w:tcW w:w="1701" w:type="dxa"/>
            <w:tcBorders>
              <w:top w:val="single" w:sz="4" w:space="0" w:color="auto"/>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Total</w:t>
            </w:r>
          </w:p>
        </w:tc>
        <w:tc>
          <w:tcPr>
            <w:tcW w:w="1134" w:type="dxa"/>
            <w:tcBorders>
              <w:top w:val="single" w:sz="4" w:space="0" w:color="auto"/>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52</w:t>
            </w:r>
          </w:p>
        </w:tc>
        <w:tc>
          <w:tcPr>
            <w:tcW w:w="1276" w:type="dxa"/>
            <w:tcBorders>
              <w:top w:val="single" w:sz="4" w:space="0" w:color="auto"/>
              <w:left w:val="nil"/>
              <w:bottom w:val="single" w:sz="4" w:space="0" w:color="auto"/>
              <w:right w:val="nil"/>
            </w:tcBorders>
            <w:hideMark/>
          </w:tcPr>
          <w:p w:rsidR="003A3C3E" w:rsidRPr="003A3C3E" w:rsidRDefault="003A3C3E">
            <w:pPr>
              <w:autoSpaceDE w:val="0"/>
              <w:autoSpaceDN w:val="0"/>
              <w:adjustRightInd w:val="0"/>
              <w:ind w:left="60" w:right="60"/>
              <w:jc w:val="center"/>
              <w:rPr>
                <w:rFonts w:ascii="Times New Roman" w:hAnsi="Times New Roman" w:cs="Times New Roman"/>
                <w:color w:val="000000"/>
                <w:sz w:val="20"/>
                <w:szCs w:val="24"/>
              </w:rPr>
            </w:pPr>
            <w:r w:rsidRPr="003A3C3E">
              <w:rPr>
                <w:rFonts w:ascii="Times New Roman" w:hAnsi="Times New Roman" w:cs="Times New Roman"/>
                <w:color w:val="000000"/>
                <w:sz w:val="20"/>
                <w:szCs w:val="24"/>
              </w:rPr>
              <w:t>100.0</w:t>
            </w:r>
          </w:p>
        </w:tc>
      </w:tr>
    </w:tbl>
    <w:p w:rsidR="003A3C3E" w:rsidRPr="00CA41E0" w:rsidRDefault="003A3C3E" w:rsidP="00DF0C2E">
      <w:pPr>
        <w:pStyle w:val="ListParagraph"/>
        <w:ind w:left="0"/>
        <w:jc w:val="both"/>
        <w:rPr>
          <w:rFonts w:ascii="Times New Roman" w:hAnsi="Times New Roman" w:cs="Times New Roman"/>
          <w:i/>
          <w:color w:val="FF0000"/>
          <w:sz w:val="20"/>
          <w:szCs w:val="20"/>
          <w:lang w:val="en-US"/>
        </w:rPr>
      </w:pPr>
    </w:p>
    <w:p w:rsidR="003A3C3E" w:rsidRPr="003A3C3E" w:rsidRDefault="001675D6" w:rsidP="003A3C3E">
      <w:pPr>
        <w:spacing w:after="0" w:line="240" w:lineRule="auto"/>
        <w:jc w:val="both"/>
        <w:rPr>
          <w:rFonts w:ascii="Times New Roman" w:eastAsia="Calibri" w:hAnsi="Times New Roman" w:cs="Times New Roman"/>
        </w:rPr>
      </w:pPr>
      <w:proofErr w:type="spellStart"/>
      <w:r w:rsidRPr="00A3751C">
        <w:rPr>
          <w:rFonts w:ascii="Times New Roman" w:hAnsi="Times New Roman" w:cs="Times New Roman"/>
        </w:rPr>
        <w:t>Hasil</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penelitian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diperoleh</w:t>
      </w:r>
      <w:proofErr w:type="spellEnd"/>
      <w:r w:rsidRPr="00A3751C">
        <w:rPr>
          <w:rFonts w:ascii="Times New Roman" w:hAnsi="Times New Roman" w:cs="Times New Roman"/>
        </w:rPr>
        <w:t xml:space="preserve"> </w:t>
      </w:r>
      <w:proofErr w:type="spellStart"/>
      <w:r w:rsidR="003A3C3E" w:rsidRPr="003A3C3E">
        <w:rPr>
          <w:rFonts w:ascii="Times New Roman" w:eastAsia="Calibri" w:hAnsi="Times New Roman" w:cs="Times New Roman"/>
        </w:rPr>
        <w:t>bahwa</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lokasi</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penmasangan</w:t>
      </w:r>
      <w:proofErr w:type="spellEnd"/>
      <w:r w:rsidR="003A3C3E" w:rsidRPr="003A3C3E">
        <w:rPr>
          <w:rFonts w:ascii="Times New Roman" w:eastAsia="Calibri" w:hAnsi="Times New Roman" w:cs="Times New Roman"/>
        </w:rPr>
        <w:t xml:space="preserve"> </w:t>
      </w:r>
      <w:proofErr w:type="spellStart"/>
      <w:proofErr w:type="gramStart"/>
      <w:r w:rsidR="003A3C3E" w:rsidRPr="003A3C3E">
        <w:rPr>
          <w:rFonts w:ascii="Times New Roman" w:eastAsia="Calibri" w:hAnsi="Times New Roman" w:cs="Times New Roman"/>
        </w:rPr>
        <w:t>infus</w:t>
      </w:r>
      <w:proofErr w:type="spellEnd"/>
      <w:r w:rsidR="003A3C3E" w:rsidRPr="003A3C3E">
        <w:rPr>
          <w:rFonts w:ascii="Times New Roman" w:eastAsia="Calibri" w:hAnsi="Times New Roman" w:cs="Times New Roman"/>
        </w:rPr>
        <w:t xml:space="preserve">  di</w:t>
      </w:r>
      <w:proofErr w:type="gramEnd"/>
      <w:r w:rsidR="003A3C3E" w:rsidRPr="003A3C3E">
        <w:rPr>
          <w:rFonts w:ascii="Times New Roman" w:eastAsia="Calibri" w:hAnsi="Times New Roman" w:cs="Times New Roman"/>
        </w:rPr>
        <w:t xml:space="preserve"> vena </w:t>
      </w:r>
      <w:proofErr w:type="spellStart"/>
      <w:r w:rsidR="003A3C3E" w:rsidRPr="003A3C3E">
        <w:rPr>
          <w:rFonts w:ascii="Times New Roman" w:eastAsia="Calibri" w:hAnsi="Times New Roman" w:cs="Times New Roman"/>
        </w:rPr>
        <w:t>sefalika</w:t>
      </w:r>
      <w:proofErr w:type="spellEnd"/>
      <w:r w:rsidR="003A3C3E" w:rsidRPr="003A3C3E">
        <w:rPr>
          <w:rFonts w:ascii="Times New Roman" w:eastAsia="Calibri" w:hAnsi="Times New Roman" w:cs="Times New Roman"/>
        </w:rPr>
        <w:t xml:space="preserve"> yang </w:t>
      </w:r>
      <w:proofErr w:type="spellStart"/>
      <w:r w:rsidR="003A3C3E" w:rsidRPr="003A3C3E">
        <w:rPr>
          <w:rFonts w:ascii="Times New Roman" w:eastAsia="Calibri" w:hAnsi="Times New Roman" w:cs="Times New Roman"/>
        </w:rPr>
        <w:t>terlihat</w:t>
      </w:r>
      <w:proofErr w:type="spellEnd"/>
      <w:r w:rsidR="003A3C3E" w:rsidRPr="003A3C3E">
        <w:rPr>
          <w:rFonts w:ascii="Times New Roman" w:eastAsia="Calibri" w:hAnsi="Times New Roman" w:cs="Times New Roman"/>
        </w:rPr>
        <w:t xml:space="preserve"> di </w:t>
      </w:r>
      <w:proofErr w:type="spellStart"/>
      <w:r w:rsidR="003A3C3E" w:rsidRPr="003A3C3E">
        <w:rPr>
          <w:rFonts w:ascii="Times New Roman" w:eastAsia="Calibri" w:hAnsi="Times New Roman" w:cs="Times New Roman"/>
        </w:rPr>
        <w:t>atas</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menunjukkan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bahwa</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lastRenderedPageBreak/>
        <w:t>sebagian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besar</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lokasi</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pemasangan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infus</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pada</w:t>
      </w:r>
      <w:proofErr w:type="spellEnd"/>
      <w:r w:rsidR="003A3C3E" w:rsidRPr="003A3C3E">
        <w:rPr>
          <w:rFonts w:ascii="Times New Roman" w:eastAsia="Calibri" w:hAnsi="Times New Roman" w:cs="Times New Roman"/>
        </w:rPr>
        <w:t xml:space="preserve"> vena </w:t>
      </w:r>
      <w:proofErr w:type="spellStart"/>
      <w:r w:rsidR="003A3C3E" w:rsidRPr="003A3C3E">
        <w:rPr>
          <w:rFonts w:ascii="Times New Roman" w:eastAsia="Calibri" w:hAnsi="Times New Roman" w:cs="Times New Roman"/>
        </w:rPr>
        <w:t>sefalika</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berjumlah</w:t>
      </w:r>
      <w:proofErr w:type="spellEnd"/>
      <w:r w:rsidR="003A3C3E" w:rsidRPr="003A3C3E">
        <w:rPr>
          <w:rFonts w:ascii="Times New Roman" w:eastAsia="Calibri" w:hAnsi="Times New Roman" w:cs="Times New Roman"/>
        </w:rPr>
        <w:t xml:space="preserve"> 31 </w:t>
      </w:r>
      <w:proofErr w:type="spellStart"/>
      <w:r w:rsidR="003A3C3E" w:rsidRPr="003A3C3E">
        <w:rPr>
          <w:rFonts w:ascii="Times New Roman" w:eastAsia="Calibri" w:hAnsi="Times New Roman" w:cs="Times New Roman"/>
        </w:rPr>
        <w:t>responden</w:t>
      </w:r>
      <w:proofErr w:type="spellEnd"/>
      <w:r w:rsidR="003A3C3E" w:rsidRPr="003A3C3E">
        <w:rPr>
          <w:rFonts w:ascii="Times New Roman" w:eastAsia="Calibri" w:hAnsi="Times New Roman" w:cs="Times New Roman"/>
        </w:rPr>
        <w:t xml:space="preserve"> (59,6%) </w:t>
      </w:r>
      <w:proofErr w:type="spellStart"/>
      <w:r w:rsidR="003A3C3E" w:rsidRPr="003A3C3E">
        <w:rPr>
          <w:rFonts w:ascii="Times New Roman" w:eastAsia="Calibri" w:hAnsi="Times New Roman" w:cs="Times New Roman"/>
        </w:rPr>
        <w:t>lebih</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banyak</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dibandingkan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lokasi</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pemasangan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infus</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pada</w:t>
      </w:r>
      <w:proofErr w:type="spellEnd"/>
      <w:r w:rsidR="003A3C3E" w:rsidRPr="003A3C3E">
        <w:rPr>
          <w:rFonts w:ascii="Times New Roman" w:eastAsia="Calibri" w:hAnsi="Times New Roman" w:cs="Times New Roman"/>
        </w:rPr>
        <w:t xml:space="preserve"> vena </w:t>
      </w:r>
      <w:proofErr w:type="spellStart"/>
      <w:r w:rsidR="003A3C3E" w:rsidRPr="003A3C3E">
        <w:rPr>
          <w:rFonts w:ascii="Times New Roman" w:eastAsia="Calibri" w:hAnsi="Times New Roman" w:cs="Times New Roman"/>
        </w:rPr>
        <w:t>dorsalis</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berjumlah</w:t>
      </w:r>
      <w:proofErr w:type="spellEnd"/>
      <w:r w:rsidR="003A3C3E" w:rsidRPr="003A3C3E">
        <w:rPr>
          <w:rFonts w:ascii="Times New Roman" w:eastAsia="Calibri" w:hAnsi="Times New Roman" w:cs="Times New Roman"/>
        </w:rPr>
        <w:t xml:space="preserve"> 21 </w:t>
      </w:r>
      <w:proofErr w:type="spellStart"/>
      <w:r w:rsidR="003A3C3E" w:rsidRPr="003A3C3E">
        <w:rPr>
          <w:rFonts w:ascii="Times New Roman" w:eastAsia="Calibri" w:hAnsi="Times New Roman" w:cs="Times New Roman"/>
        </w:rPr>
        <w:t>responden</w:t>
      </w:r>
      <w:proofErr w:type="spellEnd"/>
      <w:r w:rsidR="003A3C3E" w:rsidRPr="003A3C3E">
        <w:rPr>
          <w:rFonts w:ascii="Times New Roman" w:eastAsia="Calibri" w:hAnsi="Times New Roman" w:cs="Times New Roman"/>
        </w:rPr>
        <w:t xml:space="preserve"> (40,4%). Dan </w:t>
      </w:r>
      <w:proofErr w:type="spellStart"/>
      <w:r w:rsidR="003A3C3E" w:rsidRPr="003A3C3E">
        <w:rPr>
          <w:rFonts w:ascii="Times New Roman" w:eastAsia="Calibri" w:hAnsi="Times New Roman" w:cs="Times New Roman"/>
        </w:rPr>
        <w:t>responden</w:t>
      </w:r>
      <w:proofErr w:type="spellEnd"/>
      <w:r w:rsidR="003A3C3E" w:rsidRPr="003A3C3E">
        <w:rPr>
          <w:rFonts w:ascii="Times New Roman" w:eastAsia="Calibri" w:hAnsi="Times New Roman" w:cs="Times New Roman"/>
        </w:rPr>
        <w:t xml:space="preserve"> </w:t>
      </w:r>
      <w:r w:rsidR="003A3C3E" w:rsidRPr="003A3C3E">
        <w:rPr>
          <w:rFonts w:ascii="Times New Roman" w:eastAsia="Calibri" w:hAnsi="Times New Roman" w:cs="Times New Roman"/>
          <w:lang w:val="id-ID"/>
        </w:rPr>
        <w:t xml:space="preserve">yang </w:t>
      </w:r>
      <w:proofErr w:type="spellStart"/>
      <w:r w:rsidR="003A3C3E" w:rsidRPr="003A3C3E">
        <w:rPr>
          <w:rFonts w:ascii="Times New Roman" w:eastAsia="Calibri" w:hAnsi="Times New Roman" w:cs="Times New Roman"/>
        </w:rPr>
        <w:t>Flebitis</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sebanyak</w:t>
      </w:r>
      <w:proofErr w:type="spellEnd"/>
      <w:r w:rsidR="003A3C3E" w:rsidRPr="003A3C3E">
        <w:rPr>
          <w:rFonts w:ascii="Times New Roman" w:eastAsia="Calibri" w:hAnsi="Times New Roman" w:cs="Times New Roman"/>
        </w:rPr>
        <w:t xml:space="preserve"> 27 </w:t>
      </w:r>
      <w:proofErr w:type="spellStart"/>
      <w:r w:rsidR="003A3C3E" w:rsidRPr="003A3C3E">
        <w:rPr>
          <w:rFonts w:ascii="Times New Roman" w:eastAsia="Calibri" w:hAnsi="Times New Roman" w:cs="Times New Roman"/>
        </w:rPr>
        <w:t>responden</w:t>
      </w:r>
      <w:proofErr w:type="spellEnd"/>
      <w:r w:rsidR="003A3C3E" w:rsidRPr="003A3C3E">
        <w:rPr>
          <w:rFonts w:ascii="Times New Roman" w:eastAsia="Calibri" w:hAnsi="Times New Roman" w:cs="Times New Roman"/>
        </w:rPr>
        <w:t xml:space="preserve"> (51</w:t>
      </w:r>
      <w:proofErr w:type="gramStart"/>
      <w:r w:rsidR="003A3C3E" w:rsidRPr="003A3C3E">
        <w:rPr>
          <w:rFonts w:ascii="Times New Roman" w:eastAsia="Calibri" w:hAnsi="Times New Roman" w:cs="Times New Roman"/>
        </w:rPr>
        <w:t>,9</w:t>
      </w:r>
      <w:proofErr w:type="gram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lebih</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besar</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dibandingkan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dengan</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responden</w:t>
      </w:r>
      <w:proofErr w:type="spellEnd"/>
      <w:r w:rsidR="003A3C3E" w:rsidRPr="003A3C3E">
        <w:rPr>
          <w:rFonts w:ascii="Times New Roman" w:eastAsia="Calibri" w:hAnsi="Times New Roman" w:cs="Times New Roman"/>
        </w:rPr>
        <w:t xml:space="preserve"> yang </w:t>
      </w:r>
      <w:proofErr w:type="spellStart"/>
      <w:r w:rsidR="003A3C3E" w:rsidRPr="003A3C3E">
        <w:rPr>
          <w:rFonts w:ascii="Times New Roman" w:eastAsia="Calibri" w:hAnsi="Times New Roman" w:cs="Times New Roman"/>
        </w:rPr>
        <w:t>tidak</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flebitis</w:t>
      </w:r>
      <w:proofErr w:type="spellEnd"/>
      <w:r w:rsidR="003A3C3E" w:rsidRPr="003A3C3E">
        <w:rPr>
          <w:rFonts w:ascii="Times New Roman" w:eastAsia="Calibri" w:hAnsi="Times New Roman" w:cs="Times New Roman"/>
        </w:rPr>
        <w:t xml:space="preserve"> </w:t>
      </w:r>
      <w:proofErr w:type="spellStart"/>
      <w:r w:rsidR="003A3C3E" w:rsidRPr="003A3C3E">
        <w:rPr>
          <w:rFonts w:ascii="Times New Roman" w:eastAsia="Calibri" w:hAnsi="Times New Roman" w:cs="Times New Roman"/>
        </w:rPr>
        <w:t>sebanyak</w:t>
      </w:r>
      <w:proofErr w:type="spellEnd"/>
      <w:r w:rsidR="003A3C3E" w:rsidRPr="003A3C3E">
        <w:rPr>
          <w:rFonts w:ascii="Times New Roman" w:eastAsia="Calibri" w:hAnsi="Times New Roman" w:cs="Times New Roman"/>
        </w:rPr>
        <w:t xml:space="preserve"> 25 </w:t>
      </w:r>
      <w:proofErr w:type="spellStart"/>
      <w:r w:rsidR="003A3C3E" w:rsidRPr="003A3C3E">
        <w:rPr>
          <w:rFonts w:ascii="Times New Roman" w:eastAsia="Calibri" w:hAnsi="Times New Roman" w:cs="Times New Roman"/>
        </w:rPr>
        <w:t>responden</w:t>
      </w:r>
      <w:proofErr w:type="spellEnd"/>
      <w:r w:rsidR="003A3C3E" w:rsidRPr="003A3C3E">
        <w:rPr>
          <w:rFonts w:ascii="Times New Roman" w:eastAsia="Calibri" w:hAnsi="Times New Roman" w:cs="Times New Roman"/>
        </w:rPr>
        <w:t xml:space="preserve"> (48,1%).</w:t>
      </w:r>
    </w:p>
    <w:p w:rsidR="003A3C3E" w:rsidRPr="003A3C3E" w:rsidRDefault="003A3C3E" w:rsidP="003A3C3E">
      <w:pPr>
        <w:spacing w:after="0" w:line="240" w:lineRule="auto"/>
        <w:jc w:val="both"/>
        <w:rPr>
          <w:rFonts w:ascii="Times New Roman" w:hAnsi="Times New Roman" w:cs="Times New Roman"/>
          <w:color w:val="FF0000"/>
        </w:rPr>
      </w:pPr>
    </w:p>
    <w:p w:rsidR="003A3C3E" w:rsidRDefault="003A3C3E" w:rsidP="003A3C3E">
      <w:pPr>
        <w:spacing w:after="0" w:line="240" w:lineRule="auto"/>
        <w:jc w:val="both"/>
        <w:rPr>
          <w:rFonts w:ascii="Times New Roman" w:hAnsi="Times New Roman" w:cs="Times New Roman"/>
          <w:color w:val="FF0000"/>
          <w:sz w:val="20"/>
          <w:szCs w:val="20"/>
        </w:rPr>
      </w:pPr>
    </w:p>
    <w:p w:rsidR="001675D6" w:rsidRPr="00A3751C" w:rsidRDefault="00421D9D" w:rsidP="006D03BB">
      <w:pPr>
        <w:pStyle w:val="ListParagraph"/>
        <w:numPr>
          <w:ilvl w:val="0"/>
          <w:numId w:val="2"/>
        </w:numPr>
        <w:ind w:left="284" w:hanging="284"/>
        <w:jc w:val="both"/>
        <w:rPr>
          <w:rFonts w:ascii="Times New Roman" w:hAnsi="Times New Roman" w:cs="Times New Roman"/>
          <w:sz w:val="20"/>
          <w:szCs w:val="20"/>
        </w:rPr>
      </w:pPr>
      <w:r w:rsidRPr="00A3751C">
        <w:rPr>
          <w:rFonts w:ascii="Times New Roman" w:hAnsi="Times New Roman" w:cs="Times New Roman"/>
          <w:b/>
          <w:sz w:val="20"/>
          <w:szCs w:val="20"/>
          <w:lang w:val="it-IT"/>
        </w:rPr>
        <w:t>Hasil Analisis Bivariat</w:t>
      </w:r>
    </w:p>
    <w:p w:rsidR="00157115" w:rsidRPr="006D03BB" w:rsidRDefault="00157115" w:rsidP="006D03BB">
      <w:pPr>
        <w:spacing w:after="0" w:line="240" w:lineRule="auto"/>
        <w:jc w:val="both"/>
        <w:rPr>
          <w:rFonts w:ascii="Times New Roman" w:hAnsi="Times New Roman" w:cs="Times New Roman"/>
          <w:szCs w:val="20"/>
          <w:lang w:val="it-IT"/>
        </w:rPr>
      </w:pPr>
      <w:r w:rsidRPr="006D03BB">
        <w:rPr>
          <w:rFonts w:ascii="Times New Roman" w:hAnsi="Times New Roman" w:cs="Times New Roman"/>
          <w:szCs w:val="20"/>
          <w:lang w:val="it-IT"/>
        </w:rPr>
        <w:t>Distribusi Responden menurut Variabel Independen dan Dependen</w:t>
      </w:r>
    </w:p>
    <w:p w:rsidR="00157115" w:rsidRPr="006D03BB" w:rsidRDefault="00157115" w:rsidP="006D03BB">
      <w:pPr>
        <w:spacing w:after="0" w:line="240" w:lineRule="auto"/>
        <w:jc w:val="both"/>
        <w:rPr>
          <w:rFonts w:ascii="Times New Roman" w:hAnsi="Times New Roman" w:cs="Times New Roman"/>
          <w:szCs w:val="20"/>
          <w:lang w:val="it-IT"/>
        </w:rPr>
      </w:pPr>
    </w:p>
    <w:p w:rsidR="006D03BB" w:rsidRPr="006D03BB" w:rsidRDefault="008C0709" w:rsidP="006D03BB">
      <w:pPr>
        <w:spacing w:line="240" w:lineRule="auto"/>
        <w:jc w:val="both"/>
        <w:rPr>
          <w:rFonts w:ascii="Times New Roman" w:eastAsia="Calibri" w:hAnsi="Times New Roman" w:cs="Times New Roman"/>
        </w:rPr>
      </w:pPr>
      <w:r>
        <w:rPr>
          <w:rFonts w:eastAsiaTheme="minorHAnsi"/>
          <w:noProof/>
        </w:rPr>
        <mc:AlternateContent>
          <mc:Choice Requires="wps">
            <w:drawing>
              <wp:anchor distT="0" distB="0" distL="114300" distR="114300" simplePos="0" relativeHeight="251661312" behindDoc="0" locked="0" layoutInCell="1" allowOverlap="1">
                <wp:simplePos x="0" y="0"/>
                <wp:positionH relativeFrom="column">
                  <wp:posOffset>-594995</wp:posOffset>
                </wp:positionH>
                <wp:positionV relativeFrom="paragraph">
                  <wp:posOffset>858520</wp:posOffset>
                </wp:positionV>
                <wp:extent cx="3105785" cy="655955"/>
                <wp:effectExtent l="0" t="2540" r="190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6559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D03BB" w:rsidRPr="006D03BB" w:rsidRDefault="006D03BB" w:rsidP="006D03BB">
                            <w:pPr>
                              <w:spacing w:after="0" w:line="240" w:lineRule="auto"/>
                              <w:contextualSpacing/>
                              <w:jc w:val="center"/>
                              <w:rPr>
                                <w:rFonts w:ascii="Times New Roman" w:eastAsia="Calibri" w:hAnsi="Times New Roman" w:cs="Times New Roman"/>
                                <w:b/>
                                <w:sz w:val="18"/>
                                <w:szCs w:val="18"/>
                              </w:rPr>
                            </w:pPr>
                            <w:proofErr w:type="spellStart"/>
                            <w:r w:rsidRPr="006D03BB">
                              <w:rPr>
                                <w:rFonts w:ascii="Times New Roman" w:eastAsia="Calibri" w:hAnsi="Times New Roman" w:cs="Times New Roman"/>
                                <w:b/>
                                <w:sz w:val="18"/>
                                <w:szCs w:val="18"/>
                              </w:rPr>
                              <w:t>Analisis</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Hubungan</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antara</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Lokasi</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Pemasangan</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Infus</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dengan</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Kejadian</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Flebitis</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pada</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Pasien</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Rawat</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Inap</w:t>
                            </w:r>
                            <w:proofErr w:type="spellEnd"/>
                            <w:r w:rsidRPr="006D03BB">
                              <w:rPr>
                                <w:rFonts w:ascii="Times New Roman" w:eastAsia="Calibri" w:hAnsi="Times New Roman" w:cs="Times New Roman"/>
                                <w:b/>
                                <w:sz w:val="18"/>
                                <w:szCs w:val="18"/>
                              </w:rPr>
                              <w:t xml:space="preserve"> di RSUD </w:t>
                            </w:r>
                            <w:proofErr w:type="spellStart"/>
                            <w:r w:rsidRPr="006D03BB">
                              <w:rPr>
                                <w:rFonts w:ascii="Times New Roman" w:eastAsia="Calibri" w:hAnsi="Times New Roman" w:cs="Times New Roman"/>
                                <w:b/>
                                <w:sz w:val="18"/>
                                <w:szCs w:val="18"/>
                              </w:rPr>
                              <w:t>Sele</w:t>
                            </w:r>
                            <w:proofErr w:type="spellEnd"/>
                            <w:r w:rsidRPr="006D03BB">
                              <w:rPr>
                                <w:rFonts w:ascii="Times New Roman" w:eastAsia="Calibri" w:hAnsi="Times New Roman" w:cs="Times New Roman"/>
                                <w:b/>
                                <w:sz w:val="18"/>
                                <w:szCs w:val="18"/>
                              </w:rPr>
                              <w:t xml:space="preserve"> Be </w:t>
                            </w:r>
                            <w:proofErr w:type="spellStart"/>
                            <w:r w:rsidRPr="006D03BB">
                              <w:rPr>
                                <w:rFonts w:ascii="Times New Roman" w:eastAsia="Calibri" w:hAnsi="Times New Roman" w:cs="Times New Roman"/>
                                <w:b/>
                                <w:sz w:val="18"/>
                                <w:szCs w:val="18"/>
                              </w:rPr>
                              <w:t>Solu</w:t>
                            </w:r>
                            <w:proofErr w:type="spellEnd"/>
                            <w:r w:rsidRPr="006D03BB">
                              <w:rPr>
                                <w:rFonts w:ascii="Times New Roman" w:eastAsia="Calibri" w:hAnsi="Times New Roman" w:cs="Times New Roman"/>
                                <w:b/>
                                <w:sz w:val="18"/>
                                <w:szCs w:val="18"/>
                              </w:rPr>
                              <w:t xml:space="preserve"> Kota </w:t>
                            </w:r>
                            <w:proofErr w:type="spellStart"/>
                            <w:r w:rsidRPr="006D03BB">
                              <w:rPr>
                                <w:rFonts w:ascii="Times New Roman" w:eastAsia="Calibri" w:hAnsi="Times New Roman" w:cs="Times New Roman"/>
                                <w:b/>
                                <w:sz w:val="18"/>
                                <w:szCs w:val="18"/>
                              </w:rPr>
                              <w:t>Sorong</w:t>
                            </w:r>
                            <w:proofErr w:type="spellEnd"/>
                            <w:r w:rsidRPr="006D03BB">
                              <w:rPr>
                                <w:rFonts w:ascii="Times New Roman" w:eastAsia="Calibri" w:hAnsi="Times New Roman" w:cs="Times New Roman"/>
                                <w:b/>
                                <w:sz w:val="18"/>
                                <w:szCs w:val="18"/>
                              </w:rPr>
                              <w:t xml:space="preserve"> </w:t>
                            </w:r>
                            <w:proofErr w:type="spellStart"/>
                            <w:r w:rsidRPr="006D03BB">
                              <w:rPr>
                                <w:rFonts w:ascii="Times New Roman" w:eastAsia="Calibri" w:hAnsi="Times New Roman" w:cs="Times New Roman"/>
                                <w:b/>
                                <w:sz w:val="18"/>
                                <w:szCs w:val="18"/>
                              </w:rPr>
                              <w:t>Tahun</w:t>
                            </w:r>
                            <w:proofErr w:type="spellEnd"/>
                            <w:r w:rsidRPr="006D03BB">
                              <w:rPr>
                                <w:rFonts w:ascii="Times New Roman" w:eastAsia="Calibri" w:hAnsi="Times New Roman" w:cs="Times New Roman"/>
                                <w:b/>
                                <w:sz w:val="18"/>
                                <w:szCs w:val="18"/>
                              </w:rPr>
                              <w:t xml:space="preserve">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46.85pt;margin-top:67.6pt;width:244.55pt;height:5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" stroked="f" strokeweight=".5pt">
                <v:textbox>
                  <w:txbxContent>
                    <w:p w:rsidR="006D03BB" w:rsidRPr="006D03BB" w:rsidRDefault="006D03BB" w:rsidP="006D03BB">
                      <w:pPr>
                        <w:spacing w:after="0" w:line="240" w:lineRule="auto"/>
                        <w:contextualSpacing/>
                        <w:jc w:val="center"/>
                        <w:rPr>
                          <w:rFonts w:ascii="Times New Roman" w:eastAsia="Calibri" w:hAnsi="Times New Roman" w:cs="Times New Roman"/>
                          <w:b/>
                          <w:sz w:val="18"/>
                          <w:szCs w:val="18"/>
                        </w:rPr>
                      </w:pPr>
                      <w:r w:rsidRPr="006D03BB">
                        <w:rPr>
                          <w:rFonts w:ascii="Times New Roman" w:eastAsia="Calibri" w:hAnsi="Times New Roman" w:cs="Times New Roman"/>
                          <w:b/>
                          <w:sz w:val="18"/>
                          <w:szCs w:val="18"/>
                        </w:rPr>
                        <w:t>Analisis Hubungan antara Lokasi Pemasangan Infus dengan Kejadian Flebitis pada Pasien Rawat Inap di RSUD Sele Be Solu Kota Sorong Tahun 2018</w:t>
                      </w:r>
                    </w:p>
                  </w:txbxContent>
                </v:textbox>
              </v:shape>
            </w:pict>
          </mc:Fallback>
        </mc:AlternateContent>
      </w:r>
      <w:proofErr w:type="spellStart"/>
      <w:proofErr w:type="gramStart"/>
      <w:r w:rsidR="006D03BB" w:rsidRPr="006D03BB">
        <w:rPr>
          <w:rFonts w:ascii="Times New Roman" w:eastAsia="Calibri" w:hAnsi="Times New Roman" w:cs="Times New Roman"/>
        </w:rPr>
        <w:t>Hubungan</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lokasi</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pemasangan</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infus</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dengan</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kejadian</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flebitis</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pada</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pasien</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rawat</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inap</w:t>
      </w:r>
      <w:proofErr w:type="spellEnd"/>
      <w:r w:rsidR="006D03BB" w:rsidRPr="006D03BB">
        <w:rPr>
          <w:rFonts w:ascii="Times New Roman" w:eastAsia="Calibri" w:hAnsi="Times New Roman" w:cs="Times New Roman"/>
        </w:rPr>
        <w:t xml:space="preserve"> di RSUD </w:t>
      </w:r>
      <w:proofErr w:type="spellStart"/>
      <w:r w:rsidR="006D03BB" w:rsidRPr="006D03BB">
        <w:rPr>
          <w:rFonts w:ascii="Times New Roman" w:eastAsia="Calibri" w:hAnsi="Times New Roman" w:cs="Times New Roman"/>
        </w:rPr>
        <w:t>Sele</w:t>
      </w:r>
      <w:proofErr w:type="spellEnd"/>
      <w:r w:rsidR="006D03BB" w:rsidRPr="006D03BB">
        <w:rPr>
          <w:rFonts w:ascii="Times New Roman" w:eastAsia="Calibri" w:hAnsi="Times New Roman" w:cs="Times New Roman"/>
        </w:rPr>
        <w:t xml:space="preserve"> Be </w:t>
      </w:r>
      <w:proofErr w:type="spellStart"/>
      <w:r w:rsidR="006D03BB" w:rsidRPr="006D03BB">
        <w:rPr>
          <w:rFonts w:ascii="Times New Roman" w:eastAsia="Calibri" w:hAnsi="Times New Roman" w:cs="Times New Roman"/>
        </w:rPr>
        <w:t>Solu</w:t>
      </w:r>
      <w:proofErr w:type="spellEnd"/>
      <w:r w:rsidR="006D03BB" w:rsidRPr="006D03BB">
        <w:rPr>
          <w:rFonts w:ascii="Times New Roman" w:eastAsia="Calibri" w:hAnsi="Times New Roman" w:cs="Times New Roman"/>
        </w:rPr>
        <w:t xml:space="preserve"> Kota </w:t>
      </w:r>
      <w:proofErr w:type="spellStart"/>
      <w:r w:rsidR="006D03BB" w:rsidRPr="006D03BB">
        <w:rPr>
          <w:rFonts w:ascii="Times New Roman" w:eastAsia="Calibri" w:hAnsi="Times New Roman" w:cs="Times New Roman"/>
        </w:rPr>
        <w:t>Sorong</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pasien</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rawat</w:t>
      </w:r>
      <w:proofErr w:type="spellEnd"/>
      <w:r w:rsidR="006D03BB" w:rsidRPr="006D03BB">
        <w:rPr>
          <w:rFonts w:ascii="Times New Roman" w:eastAsia="Calibri" w:hAnsi="Times New Roman" w:cs="Times New Roman"/>
        </w:rPr>
        <w:t xml:space="preserve"> </w:t>
      </w:r>
      <w:proofErr w:type="spellStart"/>
      <w:r w:rsidR="006D03BB" w:rsidRPr="006D03BB">
        <w:rPr>
          <w:rFonts w:ascii="Times New Roman" w:eastAsia="Calibri" w:hAnsi="Times New Roman" w:cs="Times New Roman"/>
        </w:rPr>
        <w:t>inap</w:t>
      </w:r>
      <w:proofErr w:type="spellEnd"/>
      <w:r w:rsidR="006D03BB" w:rsidRPr="006D03BB">
        <w:rPr>
          <w:rFonts w:ascii="Times New Roman" w:eastAsia="Calibri" w:hAnsi="Times New Roman" w:cs="Times New Roman"/>
        </w:rPr>
        <w:t xml:space="preserve"> di RSUD </w:t>
      </w:r>
      <w:proofErr w:type="spellStart"/>
      <w:r w:rsidR="006D03BB" w:rsidRPr="006D03BB">
        <w:rPr>
          <w:rFonts w:ascii="Times New Roman" w:eastAsia="Calibri" w:hAnsi="Times New Roman" w:cs="Times New Roman"/>
        </w:rPr>
        <w:t>Sele</w:t>
      </w:r>
      <w:proofErr w:type="spellEnd"/>
      <w:r w:rsidR="006D03BB" w:rsidRPr="006D03BB">
        <w:rPr>
          <w:rFonts w:ascii="Times New Roman" w:eastAsia="Calibri" w:hAnsi="Times New Roman" w:cs="Times New Roman"/>
        </w:rPr>
        <w:t xml:space="preserve"> Be </w:t>
      </w:r>
      <w:proofErr w:type="spellStart"/>
      <w:r w:rsidR="006D03BB" w:rsidRPr="006D03BB">
        <w:rPr>
          <w:rFonts w:ascii="Times New Roman" w:eastAsia="Calibri" w:hAnsi="Times New Roman" w:cs="Times New Roman"/>
        </w:rPr>
        <w:t>Solu</w:t>
      </w:r>
      <w:proofErr w:type="spellEnd"/>
      <w:r w:rsidR="006D03BB" w:rsidRPr="006D03BB">
        <w:rPr>
          <w:rFonts w:ascii="Times New Roman" w:eastAsia="Calibri" w:hAnsi="Times New Roman" w:cs="Times New Roman"/>
        </w:rPr>
        <w:t xml:space="preserve"> Kota </w:t>
      </w:r>
      <w:proofErr w:type="spellStart"/>
      <w:r w:rsidR="006D03BB" w:rsidRPr="006D03BB">
        <w:rPr>
          <w:rFonts w:ascii="Times New Roman" w:eastAsia="Calibri" w:hAnsi="Times New Roman" w:cs="Times New Roman"/>
        </w:rPr>
        <w:t>Sorong</w:t>
      </w:r>
      <w:proofErr w:type="spellEnd"/>
      <w:r w:rsidR="006D03BB" w:rsidRPr="006D03BB">
        <w:rPr>
          <w:rFonts w:ascii="Times New Roman" w:eastAsia="Calibri" w:hAnsi="Times New Roman" w:cs="Times New Roman"/>
        </w:rPr>
        <w:t>.</w:t>
      </w:r>
      <w:proofErr w:type="gramEnd"/>
    </w:p>
    <w:p w:rsidR="006D03BB" w:rsidRDefault="006D03BB" w:rsidP="006D03BB">
      <w:pPr>
        <w:spacing w:after="0" w:line="480" w:lineRule="auto"/>
        <w:ind w:left="1134" w:firstLine="567"/>
        <w:jc w:val="both"/>
        <w:rPr>
          <w:rFonts w:ascii="Times New Roman" w:eastAsia="Calibri" w:hAnsi="Times New Roman" w:cs="Times New Roman"/>
          <w:sz w:val="24"/>
          <w:szCs w:val="24"/>
        </w:rPr>
      </w:pPr>
    </w:p>
    <w:p w:rsidR="006D03BB" w:rsidRDefault="006D03BB" w:rsidP="006D03BB">
      <w:pPr>
        <w:spacing w:after="0" w:line="480" w:lineRule="auto"/>
        <w:ind w:left="1134" w:firstLine="567"/>
        <w:jc w:val="both"/>
        <w:rPr>
          <w:rFonts w:ascii="Times New Roman" w:eastAsia="Calibri" w:hAnsi="Times New Roman" w:cs="Times New Roman"/>
          <w:sz w:val="24"/>
          <w:szCs w:val="24"/>
        </w:rPr>
      </w:pPr>
    </w:p>
    <w:tbl>
      <w:tblPr>
        <w:tblpPr w:leftFromText="180" w:rightFromText="180" w:vertAnchor="text" w:horzAnchor="margin" w:tblpX="-1412" w:tblpY="158"/>
        <w:tblW w:w="538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134"/>
        <w:gridCol w:w="709"/>
        <w:gridCol w:w="567"/>
        <w:gridCol w:w="425"/>
        <w:gridCol w:w="567"/>
        <w:gridCol w:w="426"/>
        <w:gridCol w:w="992"/>
      </w:tblGrid>
      <w:tr w:rsidR="006D03BB" w:rsidRPr="006D03BB" w:rsidTr="006D03BB">
        <w:trPr>
          <w:trHeight w:val="322"/>
        </w:trPr>
        <w:tc>
          <w:tcPr>
            <w:tcW w:w="567" w:type="dxa"/>
            <w:vMerge w:val="restart"/>
            <w:tcBorders>
              <w:top w:val="single" w:sz="4" w:space="0" w:color="auto"/>
              <w:left w:val="nil"/>
              <w:bottom w:val="single" w:sz="4" w:space="0" w:color="auto"/>
              <w:right w:val="nil"/>
            </w:tcBorders>
          </w:tcPr>
          <w:p w:rsidR="006D03BB" w:rsidRPr="006D03BB" w:rsidRDefault="006D03BB" w:rsidP="006D03BB">
            <w:pPr>
              <w:spacing w:after="0" w:line="240" w:lineRule="auto"/>
              <w:ind w:left="720"/>
              <w:jc w:val="center"/>
              <w:rPr>
                <w:rFonts w:ascii="Times New Roman" w:eastAsia="Times New Roman" w:hAnsi="Times New Roman" w:cs="Times New Roman"/>
                <w:b/>
                <w:sz w:val="16"/>
                <w:szCs w:val="16"/>
              </w:rPr>
            </w:pPr>
          </w:p>
          <w:p w:rsidR="006D03BB" w:rsidRPr="006D03BB" w:rsidRDefault="006D03BB" w:rsidP="006D03BB">
            <w:pPr>
              <w:spacing w:after="0" w:line="240" w:lineRule="auto"/>
              <w:jc w:val="center"/>
              <w:rPr>
                <w:rFonts w:ascii="Times New Roman" w:hAnsi="Times New Roman" w:cs="Times New Roman"/>
                <w:b/>
                <w:sz w:val="16"/>
                <w:szCs w:val="16"/>
              </w:rPr>
            </w:pPr>
            <w:r w:rsidRPr="006D03BB">
              <w:rPr>
                <w:rFonts w:ascii="Times New Roman" w:hAnsi="Times New Roman" w:cs="Times New Roman"/>
                <w:b/>
                <w:sz w:val="16"/>
                <w:szCs w:val="16"/>
              </w:rPr>
              <w:t>No</w:t>
            </w:r>
          </w:p>
        </w:tc>
        <w:tc>
          <w:tcPr>
            <w:tcW w:w="1134" w:type="dxa"/>
            <w:vMerge w:val="restart"/>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proofErr w:type="spellStart"/>
            <w:r w:rsidRPr="006D03BB">
              <w:rPr>
                <w:rFonts w:ascii="Times New Roman" w:eastAsia="Times New Roman" w:hAnsi="Times New Roman" w:cs="Times New Roman"/>
                <w:b/>
                <w:sz w:val="16"/>
                <w:szCs w:val="16"/>
              </w:rPr>
              <w:t>Lokasi</w:t>
            </w:r>
            <w:proofErr w:type="spellEnd"/>
            <w:r w:rsidRPr="006D03BB">
              <w:rPr>
                <w:rFonts w:ascii="Times New Roman" w:eastAsia="Times New Roman" w:hAnsi="Times New Roman" w:cs="Times New Roman"/>
                <w:b/>
                <w:sz w:val="16"/>
                <w:szCs w:val="16"/>
              </w:rPr>
              <w:t xml:space="preserve"> </w:t>
            </w:r>
            <w:proofErr w:type="spellStart"/>
            <w:r w:rsidRPr="006D03BB">
              <w:rPr>
                <w:rFonts w:ascii="Times New Roman" w:eastAsia="Times New Roman" w:hAnsi="Times New Roman" w:cs="Times New Roman"/>
                <w:b/>
                <w:sz w:val="16"/>
                <w:szCs w:val="16"/>
              </w:rPr>
              <w:t>pemasangan</w:t>
            </w:r>
            <w:proofErr w:type="spellEnd"/>
            <w:r w:rsidRPr="006D03BB">
              <w:rPr>
                <w:rFonts w:ascii="Times New Roman" w:eastAsia="Times New Roman" w:hAnsi="Times New Roman" w:cs="Times New Roman"/>
                <w:b/>
                <w:sz w:val="16"/>
                <w:szCs w:val="16"/>
              </w:rPr>
              <w:t xml:space="preserve"> </w:t>
            </w:r>
            <w:proofErr w:type="spellStart"/>
            <w:r w:rsidRPr="006D03BB">
              <w:rPr>
                <w:rFonts w:ascii="Times New Roman" w:eastAsia="Times New Roman" w:hAnsi="Times New Roman" w:cs="Times New Roman"/>
                <w:b/>
                <w:sz w:val="16"/>
                <w:szCs w:val="16"/>
              </w:rPr>
              <w:t>infus</w:t>
            </w:r>
            <w:proofErr w:type="spellEnd"/>
          </w:p>
        </w:tc>
        <w:tc>
          <w:tcPr>
            <w:tcW w:w="2268" w:type="dxa"/>
            <w:gridSpan w:val="4"/>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lang w:val="id-ID"/>
              </w:rPr>
            </w:pPr>
            <w:proofErr w:type="spellStart"/>
            <w:r w:rsidRPr="006D03BB">
              <w:rPr>
                <w:rFonts w:ascii="Times New Roman" w:eastAsia="Calibri" w:hAnsi="Times New Roman" w:cs="Times New Roman"/>
                <w:b/>
                <w:color w:val="000000"/>
                <w:sz w:val="16"/>
                <w:szCs w:val="16"/>
              </w:rPr>
              <w:t>Kejadian</w:t>
            </w:r>
            <w:proofErr w:type="spellEnd"/>
            <w:r w:rsidRPr="006D03BB">
              <w:rPr>
                <w:rFonts w:ascii="Times New Roman" w:eastAsia="Calibri" w:hAnsi="Times New Roman" w:cs="Times New Roman"/>
                <w:b/>
                <w:color w:val="000000"/>
                <w:sz w:val="16"/>
                <w:szCs w:val="16"/>
              </w:rPr>
              <w:t xml:space="preserve"> </w:t>
            </w:r>
            <w:proofErr w:type="spellStart"/>
            <w:r w:rsidRPr="006D03BB">
              <w:rPr>
                <w:rFonts w:ascii="Times New Roman" w:eastAsia="Calibri" w:hAnsi="Times New Roman" w:cs="Times New Roman"/>
                <w:b/>
                <w:color w:val="000000"/>
                <w:sz w:val="16"/>
                <w:szCs w:val="16"/>
              </w:rPr>
              <w:t>flebitis</w:t>
            </w:r>
            <w:proofErr w:type="spellEnd"/>
          </w:p>
        </w:tc>
        <w:tc>
          <w:tcPr>
            <w:tcW w:w="1418" w:type="dxa"/>
            <w:gridSpan w:val="2"/>
            <w:vMerge w:val="restart"/>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Total</w:t>
            </w:r>
          </w:p>
        </w:tc>
      </w:tr>
      <w:tr w:rsidR="006D03BB" w:rsidRPr="006D03BB" w:rsidTr="006D03BB">
        <w:trPr>
          <w:trHeight w:val="271"/>
        </w:trPr>
        <w:tc>
          <w:tcPr>
            <w:tcW w:w="567" w:type="dxa"/>
            <w:vMerge/>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rPr>
                <w:rFonts w:ascii="Times New Roman" w:hAnsi="Times New Roman" w:cs="Times New Roman"/>
                <w:b/>
                <w:sz w:val="16"/>
                <w:szCs w:val="16"/>
              </w:rPr>
            </w:pPr>
          </w:p>
        </w:tc>
        <w:tc>
          <w:tcPr>
            <w:tcW w:w="1134" w:type="dxa"/>
            <w:vMerge/>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rPr>
                <w:rFonts w:ascii="Times New Roman" w:eastAsia="Times New Roman" w:hAnsi="Times New Roman" w:cs="Times New Roman"/>
                <w:b/>
                <w:sz w:val="16"/>
                <w:szCs w:val="16"/>
              </w:rPr>
            </w:pPr>
          </w:p>
        </w:tc>
        <w:tc>
          <w:tcPr>
            <w:tcW w:w="1276" w:type="dxa"/>
            <w:gridSpan w:val="2"/>
            <w:tcBorders>
              <w:top w:val="single" w:sz="4" w:space="0" w:color="auto"/>
              <w:left w:val="nil"/>
              <w:bottom w:val="single" w:sz="4" w:space="0" w:color="auto"/>
              <w:right w:val="nil"/>
            </w:tcBorders>
            <w:vAlign w:val="bottom"/>
            <w:hideMark/>
          </w:tcPr>
          <w:p w:rsidR="006D03BB" w:rsidRPr="006D03BB" w:rsidRDefault="006D03BB" w:rsidP="006D03BB">
            <w:pPr>
              <w:autoSpaceDE w:val="0"/>
              <w:autoSpaceDN w:val="0"/>
              <w:adjustRightInd w:val="0"/>
              <w:spacing w:after="0" w:line="240" w:lineRule="auto"/>
              <w:ind w:left="60" w:right="60"/>
              <w:jc w:val="center"/>
              <w:rPr>
                <w:rFonts w:ascii="Times New Roman" w:eastAsia="Calibri" w:hAnsi="Times New Roman" w:cs="Times New Roman"/>
                <w:b/>
                <w:color w:val="000000"/>
                <w:sz w:val="16"/>
                <w:szCs w:val="16"/>
              </w:rPr>
            </w:pPr>
            <w:proofErr w:type="spellStart"/>
            <w:r w:rsidRPr="006D03BB">
              <w:rPr>
                <w:rFonts w:ascii="Times New Roman" w:eastAsia="Calibri" w:hAnsi="Times New Roman" w:cs="Times New Roman"/>
                <w:b/>
                <w:color w:val="000000"/>
                <w:sz w:val="16"/>
                <w:szCs w:val="16"/>
              </w:rPr>
              <w:t>Tidak</w:t>
            </w:r>
            <w:proofErr w:type="spellEnd"/>
            <w:r w:rsidRPr="006D03BB">
              <w:rPr>
                <w:rFonts w:ascii="Times New Roman" w:eastAsia="Calibri" w:hAnsi="Times New Roman" w:cs="Times New Roman"/>
                <w:b/>
                <w:color w:val="000000"/>
                <w:sz w:val="16"/>
                <w:szCs w:val="16"/>
              </w:rPr>
              <w:t xml:space="preserve"> </w:t>
            </w:r>
            <w:proofErr w:type="spellStart"/>
            <w:r w:rsidRPr="006D03BB">
              <w:rPr>
                <w:rFonts w:ascii="Times New Roman" w:eastAsia="Calibri" w:hAnsi="Times New Roman" w:cs="Times New Roman"/>
                <w:b/>
                <w:color w:val="000000"/>
                <w:sz w:val="16"/>
                <w:szCs w:val="16"/>
              </w:rPr>
              <w:t>flebitis</w:t>
            </w:r>
            <w:proofErr w:type="spellEnd"/>
          </w:p>
        </w:tc>
        <w:tc>
          <w:tcPr>
            <w:tcW w:w="992" w:type="dxa"/>
            <w:gridSpan w:val="2"/>
            <w:tcBorders>
              <w:top w:val="single" w:sz="4" w:space="0" w:color="auto"/>
              <w:left w:val="nil"/>
              <w:bottom w:val="single" w:sz="4" w:space="0" w:color="auto"/>
              <w:right w:val="nil"/>
            </w:tcBorders>
            <w:vAlign w:val="bottom"/>
            <w:hideMark/>
          </w:tcPr>
          <w:p w:rsidR="006D03BB" w:rsidRPr="006D03BB" w:rsidRDefault="006D03BB" w:rsidP="006D03BB">
            <w:pPr>
              <w:autoSpaceDE w:val="0"/>
              <w:autoSpaceDN w:val="0"/>
              <w:adjustRightInd w:val="0"/>
              <w:spacing w:after="0" w:line="240" w:lineRule="auto"/>
              <w:ind w:left="60" w:right="60"/>
              <w:jc w:val="center"/>
              <w:rPr>
                <w:rFonts w:ascii="Times New Roman" w:eastAsia="Calibri" w:hAnsi="Times New Roman" w:cs="Times New Roman"/>
                <w:b/>
                <w:color w:val="000000"/>
                <w:sz w:val="16"/>
                <w:szCs w:val="16"/>
              </w:rPr>
            </w:pPr>
            <w:proofErr w:type="spellStart"/>
            <w:r w:rsidRPr="006D03BB">
              <w:rPr>
                <w:rFonts w:ascii="Times New Roman" w:eastAsia="Calibri" w:hAnsi="Times New Roman" w:cs="Times New Roman"/>
                <w:b/>
                <w:color w:val="000000"/>
                <w:sz w:val="16"/>
                <w:szCs w:val="16"/>
              </w:rPr>
              <w:t>Flebitis</w:t>
            </w:r>
            <w:proofErr w:type="spellEnd"/>
          </w:p>
        </w:tc>
        <w:tc>
          <w:tcPr>
            <w:tcW w:w="1418" w:type="dxa"/>
            <w:gridSpan w:val="2"/>
            <w:vMerge/>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rPr>
                <w:rFonts w:ascii="Times New Roman" w:eastAsia="Times New Roman" w:hAnsi="Times New Roman" w:cs="Times New Roman"/>
                <w:b/>
                <w:sz w:val="16"/>
                <w:szCs w:val="16"/>
              </w:rPr>
            </w:pPr>
          </w:p>
        </w:tc>
      </w:tr>
      <w:tr w:rsidR="006D03BB" w:rsidRPr="006D03BB" w:rsidTr="006D03BB">
        <w:trPr>
          <w:trHeight w:val="260"/>
        </w:trPr>
        <w:tc>
          <w:tcPr>
            <w:tcW w:w="567" w:type="dxa"/>
            <w:vMerge/>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rPr>
                <w:rFonts w:ascii="Times New Roman" w:hAnsi="Times New Roman" w:cs="Times New Roman"/>
                <w:b/>
                <w:sz w:val="16"/>
                <w:szCs w:val="16"/>
              </w:rPr>
            </w:pPr>
          </w:p>
        </w:tc>
        <w:tc>
          <w:tcPr>
            <w:tcW w:w="1134" w:type="dxa"/>
            <w:vMerge/>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rPr>
                <w:rFonts w:ascii="Times New Roman" w:eastAsia="Times New Roman" w:hAnsi="Times New Roman" w:cs="Times New Roman"/>
                <w:b/>
                <w:sz w:val="16"/>
                <w:szCs w:val="16"/>
              </w:rPr>
            </w:pPr>
          </w:p>
        </w:tc>
        <w:tc>
          <w:tcPr>
            <w:tcW w:w="709"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F</w:t>
            </w:r>
          </w:p>
        </w:tc>
        <w:tc>
          <w:tcPr>
            <w:tcW w:w="567"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w:t>
            </w:r>
          </w:p>
        </w:tc>
        <w:tc>
          <w:tcPr>
            <w:tcW w:w="425"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F</w:t>
            </w:r>
          </w:p>
        </w:tc>
        <w:tc>
          <w:tcPr>
            <w:tcW w:w="567"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w:t>
            </w:r>
          </w:p>
        </w:tc>
        <w:tc>
          <w:tcPr>
            <w:tcW w:w="426"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F</w:t>
            </w:r>
          </w:p>
        </w:tc>
        <w:tc>
          <w:tcPr>
            <w:tcW w:w="992"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sz w:val="16"/>
                <w:szCs w:val="16"/>
              </w:rPr>
              <w:t>%</w:t>
            </w:r>
          </w:p>
        </w:tc>
      </w:tr>
      <w:tr w:rsidR="006D03BB" w:rsidRPr="006D03BB" w:rsidTr="006D03BB">
        <w:trPr>
          <w:trHeight w:val="405"/>
        </w:trPr>
        <w:tc>
          <w:tcPr>
            <w:tcW w:w="567" w:type="dxa"/>
            <w:tcBorders>
              <w:top w:val="single" w:sz="4" w:space="0" w:color="auto"/>
              <w:left w:val="nil"/>
              <w:bottom w:val="nil"/>
              <w:right w:val="nil"/>
            </w:tcBorders>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1</w:t>
            </w:r>
          </w:p>
        </w:tc>
        <w:tc>
          <w:tcPr>
            <w:tcW w:w="1134"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 xml:space="preserve">Vena </w:t>
            </w:r>
            <w:proofErr w:type="spellStart"/>
            <w:r w:rsidRPr="006D03BB">
              <w:rPr>
                <w:rFonts w:ascii="Times New Roman" w:eastAsia="Times New Roman" w:hAnsi="Times New Roman" w:cs="Times New Roman"/>
                <w:sz w:val="16"/>
                <w:szCs w:val="16"/>
              </w:rPr>
              <w:t>Sefalika</w:t>
            </w:r>
            <w:proofErr w:type="spellEnd"/>
          </w:p>
        </w:tc>
        <w:tc>
          <w:tcPr>
            <w:tcW w:w="709"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23</w:t>
            </w:r>
          </w:p>
        </w:tc>
        <w:tc>
          <w:tcPr>
            <w:tcW w:w="567"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74,2</w:t>
            </w:r>
          </w:p>
        </w:tc>
        <w:tc>
          <w:tcPr>
            <w:tcW w:w="425"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8</w:t>
            </w:r>
          </w:p>
        </w:tc>
        <w:tc>
          <w:tcPr>
            <w:tcW w:w="567"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25,8</w:t>
            </w:r>
          </w:p>
        </w:tc>
        <w:tc>
          <w:tcPr>
            <w:tcW w:w="426"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31</w:t>
            </w:r>
          </w:p>
        </w:tc>
        <w:tc>
          <w:tcPr>
            <w:tcW w:w="992" w:type="dxa"/>
            <w:tcBorders>
              <w:top w:val="single" w:sz="4" w:space="0" w:color="auto"/>
              <w:left w:val="nil"/>
              <w:bottom w:val="nil"/>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100,0</w:t>
            </w:r>
          </w:p>
        </w:tc>
      </w:tr>
      <w:tr w:rsidR="006D03BB" w:rsidRPr="006D03BB" w:rsidTr="006D03BB">
        <w:trPr>
          <w:trHeight w:val="384"/>
        </w:trPr>
        <w:tc>
          <w:tcPr>
            <w:tcW w:w="567" w:type="dxa"/>
            <w:tcBorders>
              <w:top w:val="nil"/>
              <w:left w:val="nil"/>
              <w:bottom w:val="single" w:sz="4" w:space="0" w:color="auto"/>
              <w:right w:val="nil"/>
            </w:tcBorders>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2</w:t>
            </w:r>
          </w:p>
        </w:tc>
        <w:tc>
          <w:tcPr>
            <w:tcW w:w="1134"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 xml:space="preserve">Vena </w:t>
            </w:r>
            <w:proofErr w:type="spellStart"/>
            <w:r w:rsidRPr="006D03BB">
              <w:rPr>
                <w:rFonts w:ascii="Times New Roman" w:eastAsia="Times New Roman" w:hAnsi="Times New Roman" w:cs="Times New Roman"/>
                <w:sz w:val="16"/>
                <w:szCs w:val="16"/>
              </w:rPr>
              <w:t>Dorsalis</w:t>
            </w:r>
            <w:proofErr w:type="spellEnd"/>
          </w:p>
        </w:tc>
        <w:tc>
          <w:tcPr>
            <w:tcW w:w="709"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2</w:t>
            </w:r>
          </w:p>
        </w:tc>
        <w:tc>
          <w:tcPr>
            <w:tcW w:w="567"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9,5</w:t>
            </w:r>
          </w:p>
        </w:tc>
        <w:tc>
          <w:tcPr>
            <w:tcW w:w="425"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19</w:t>
            </w:r>
          </w:p>
        </w:tc>
        <w:tc>
          <w:tcPr>
            <w:tcW w:w="567"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90,5</w:t>
            </w:r>
          </w:p>
        </w:tc>
        <w:tc>
          <w:tcPr>
            <w:tcW w:w="426"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21</w:t>
            </w:r>
          </w:p>
        </w:tc>
        <w:tc>
          <w:tcPr>
            <w:tcW w:w="992" w:type="dxa"/>
            <w:tcBorders>
              <w:top w:val="nil"/>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100,0</w:t>
            </w:r>
          </w:p>
        </w:tc>
      </w:tr>
      <w:tr w:rsidR="006D03BB" w:rsidRPr="006D03BB" w:rsidTr="006D03BB">
        <w:trPr>
          <w:trHeight w:val="280"/>
        </w:trPr>
        <w:tc>
          <w:tcPr>
            <w:tcW w:w="1701" w:type="dxa"/>
            <w:gridSpan w:val="2"/>
            <w:tcBorders>
              <w:top w:val="single" w:sz="4" w:space="0" w:color="auto"/>
              <w:left w:val="nil"/>
              <w:bottom w:val="single" w:sz="4" w:space="0" w:color="auto"/>
              <w:right w:val="nil"/>
            </w:tcBorders>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Total</w:t>
            </w:r>
          </w:p>
        </w:tc>
        <w:tc>
          <w:tcPr>
            <w:tcW w:w="709"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Calibri" w:hAnsi="Times New Roman" w:cs="Times New Roman"/>
                <w:sz w:val="16"/>
                <w:szCs w:val="16"/>
              </w:rPr>
              <w:t>25</w:t>
            </w:r>
          </w:p>
        </w:tc>
        <w:tc>
          <w:tcPr>
            <w:tcW w:w="567"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48,1</w:t>
            </w:r>
          </w:p>
        </w:tc>
        <w:tc>
          <w:tcPr>
            <w:tcW w:w="425"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27</w:t>
            </w:r>
          </w:p>
        </w:tc>
        <w:tc>
          <w:tcPr>
            <w:tcW w:w="567"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51,9</w:t>
            </w:r>
          </w:p>
        </w:tc>
        <w:tc>
          <w:tcPr>
            <w:tcW w:w="426"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52</w:t>
            </w:r>
          </w:p>
        </w:tc>
        <w:tc>
          <w:tcPr>
            <w:tcW w:w="992" w:type="dxa"/>
            <w:tcBorders>
              <w:top w:val="single" w:sz="4" w:space="0" w:color="auto"/>
              <w:left w:val="nil"/>
              <w:bottom w:val="single" w:sz="4" w:space="0" w:color="auto"/>
              <w:right w:val="nil"/>
            </w:tcBorders>
            <w:vAlign w:val="center"/>
            <w:hideMark/>
          </w:tcPr>
          <w:p w:rsidR="006D03BB" w:rsidRPr="006D03BB" w:rsidRDefault="006D03BB" w:rsidP="006D03BB">
            <w:pPr>
              <w:spacing w:after="0" w:line="240" w:lineRule="auto"/>
              <w:contextualSpacing/>
              <w:jc w:val="center"/>
              <w:rPr>
                <w:rFonts w:ascii="Times New Roman" w:eastAsia="Times New Roman" w:hAnsi="Times New Roman" w:cs="Times New Roman"/>
                <w:sz w:val="16"/>
                <w:szCs w:val="16"/>
              </w:rPr>
            </w:pPr>
            <w:r w:rsidRPr="006D03BB">
              <w:rPr>
                <w:rFonts w:ascii="Times New Roman" w:eastAsia="Times New Roman" w:hAnsi="Times New Roman" w:cs="Times New Roman"/>
                <w:sz w:val="16"/>
                <w:szCs w:val="16"/>
              </w:rPr>
              <w:t>100,0</w:t>
            </w:r>
          </w:p>
        </w:tc>
      </w:tr>
      <w:tr w:rsidR="006D03BB" w:rsidRPr="006D03BB" w:rsidTr="006D03BB">
        <w:trPr>
          <w:trHeight w:val="77"/>
        </w:trPr>
        <w:tc>
          <w:tcPr>
            <w:tcW w:w="5387" w:type="dxa"/>
            <w:gridSpan w:val="8"/>
            <w:tcBorders>
              <w:top w:val="single" w:sz="4" w:space="0" w:color="auto"/>
              <w:left w:val="nil"/>
              <w:bottom w:val="single" w:sz="4" w:space="0" w:color="auto"/>
              <w:right w:val="nil"/>
            </w:tcBorders>
          </w:tcPr>
          <w:p w:rsidR="006D03BB" w:rsidRPr="006D03BB" w:rsidRDefault="006D03BB" w:rsidP="006D03BB">
            <w:pPr>
              <w:tabs>
                <w:tab w:val="left" w:pos="6696"/>
              </w:tabs>
              <w:spacing w:after="0" w:line="240" w:lineRule="auto"/>
              <w:contextualSpacing/>
              <w:jc w:val="center"/>
              <w:rPr>
                <w:rFonts w:ascii="Times New Roman" w:eastAsia="Times New Roman" w:hAnsi="Times New Roman" w:cs="Times New Roman"/>
                <w:b/>
                <w:sz w:val="16"/>
                <w:szCs w:val="16"/>
              </w:rPr>
            </w:pPr>
            <w:r w:rsidRPr="006D03BB">
              <w:rPr>
                <w:rFonts w:ascii="Times New Roman" w:eastAsia="Times New Roman" w:hAnsi="Times New Roman" w:cs="Times New Roman"/>
                <w:b/>
                <w:i/>
                <w:sz w:val="16"/>
                <w:szCs w:val="16"/>
              </w:rPr>
              <w:t>p</w:t>
            </w:r>
            <w:r w:rsidRPr="006D03BB">
              <w:rPr>
                <w:rFonts w:ascii="Times New Roman" w:eastAsia="Times New Roman" w:hAnsi="Times New Roman" w:cs="Times New Roman"/>
                <w:b/>
                <w:sz w:val="16"/>
                <w:szCs w:val="16"/>
              </w:rPr>
              <w:t xml:space="preserve"> </w:t>
            </w:r>
            <w:r w:rsidRPr="006D03BB">
              <w:rPr>
                <w:rFonts w:ascii="Times New Roman" w:eastAsia="Times New Roman" w:hAnsi="Times New Roman" w:cs="Times New Roman"/>
                <w:b/>
                <w:i/>
                <w:sz w:val="16"/>
                <w:szCs w:val="16"/>
              </w:rPr>
              <w:t>value</w:t>
            </w:r>
            <w:r w:rsidRPr="006D03BB">
              <w:rPr>
                <w:rFonts w:ascii="Times New Roman" w:eastAsia="Times New Roman" w:hAnsi="Times New Roman" w:cs="Times New Roman"/>
                <w:b/>
                <w:sz w:val="16"/>
                <w:szCs w:val="16"/>
              </w:rPr>
              <w:t xml:space="preserve"> = 0,</w:t>
            </w:r>
            <w:r w:rsidRPr="006D03BB">
              <w:rPr>
                <w:rFonts w:ascii="Times New Roman" w:eastAsia="Times New Roman" w:hAnsi="Times New Roman" w:cs="Times New Roman"/>
                <w:b/>
                <w:sz w:val="16"/>
                <w:szCs w:val="16"/>
                <w:lang w:val="id-ID"/>
              </w:rPr>
              <w:t>0</w:t>
            </w:r>
            <w:r w:rsidRPr="006D03BB">
              <w:rPr>
                <w:rFonts w:ascii="Times New Roman" w:eastAsia="Times New Roman" w:hAnsi="Times New Roman" w:cs="Times New Roman"/>
                <w:b/>
                <w:sz w:val="16"/>
                <w:szCs w:val="16"/>
              </w:rPr>
              <w:t>00 &lt; 0.05</w:t>
            </w:r>
          </w:p>
          <w:p w:rsidR="006D03BB" w:rsidRPr="006D03BB" w:rsidRDefault="006D03BB" w:rsidP="006D03BB">
            <w:pPr>
              <w:tabs>
                <w:tab w:val="left" w:pos="6696"/>
              </w:tabs>
              <w:spacing w:after="0" w:line="240" w:lineRule="auto"/>
              <w:contextualSpacing/>
              <w:jc w:val="center"/>
              <w:rPr>
                <w:rFonts w:ascii="Times New Roman" w:eastAsia="Times New Roman" w:hAnsi="Times New Roman" w:cs="Times New Roman"/>
                <w:b/>
                <w:sz w:val="16"/>
                <w:szCs w:val="16"/>
              </w:rPr>
            </w:pPr>
          </w:p>
        </w:tc>
      </w:tr>
    </w:tbl>
    <w:p w:rsidR="006D03BB" w:rsidRPr="006D03BB" w:rsidRDefault="006D03BB" w:rsidP="006D03BB">
      <w:pPr>
        <w:spacing w:after="0" w:line="240" w:lineRule="auto"/>
        <w:jc w:val="both"/>
        <w:rPr>
          <w:rFonts w:ascii="Times New Roman" w:eastAsia="Calibri" w:hAnsi="Times New Roman" w:cs="Times New Roman"/>
          <w:szCs w:val="16"/>
        </w:rPr>
      </w:pPr>
      <w:proofErr w:type="spellStart"/>
      <w:r>
        <w:rPr>
          <w:rFonts w:ascii="Times New Roman" w:eastAsia="Calibri" w:hAnsi="Times New Roman" w:cs="Times New Roman"/>
          <w:szCs w:val="16"/>
        </w:rPr>
        <w:t>Berdasarkan</w:t>
      </w:r>
      <w:proofErr w:type="spellEnd"/>
      <w:r>
        <w:rPr>
          <w:rFonts w:ascii="Times New Roman" w:eastAsia="Calibri" w:hAnsi="Times New Roman" w:cs="Times New Roman"/>
          <w:szCs w:val="16"/>
        </w:rPr>
        <w:t xml:space="preserve"> </w:t>
      </w:r>
      <w:proofErr w:type="spellStart"/>
      <w:r>
        <w:rPr>
          <w:rFonts w:ascii="Times New Roman" w:eastAsia="Calibri" w:hAnsi="Times New Roman" w:cs="Times New Roman"/>
          <w:szCs w:val="16"/>
        </w:rPr>
        <w:t>tabel</w:t>
      </w:r>
      <w:proofErr w:type="spellEnd"/>
      <w:r>
        <w:rPr>
          <w:rFonts w:ascii="Times New Roman" w:eastAsia="Calibri" w:hAnsi="Times New Roman" w:cs="Times New Roman"/>
          <w:szCs w:val="16"/>
        </w:rPr>
        <w:t xml:space="preserve"> </w:t>
      </w:r>
      <w:proofErr w:type="spellStart"/>
      <w:r>
        <w:rPr>
          <w:rFonts w:ascii="Times New Roman" w:eastAsia="Calibri" w:hAnsi="Times New Roman" w:cs="Times New Roman"/>
          <w:szCs w:val="16"/>
        </w:rPr>
        <w:t>diatas</w:t>
      </w:r>
      <w:proofErr w:type="spellEnd"/>
      <w:r>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tentang</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hubungan</w:t>
      </w:r>
      <w:proofErr w:type="spellEnd"/>
      <w:r w:rsidRPr="006D03BB">
        <w:rPr>
          <w:rFonts w:ascii="Times New Roman" w:eastAsia="Calibri" w:hAnsi="Times New Roman" w:cs="Times New Roman"/>
          <w:szCs w:val="16"/>
        </w:rPr>
        <w:t xml:space="preserve"> </w:t>
      </w:r>
      <w:proofErr w:type="spellStart"/>
      <w:r>
        <w:rPr>
          <w:rFonts w:ascii="Times New Roman" w:eastAsia="Calibri" w:hAnsi="Times New Roman" w:cs="Times New Roman"/>
          <w:szCs w:val="16"/>
        </w:rPr>
        <w:t>lokasi</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pemasangan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infus</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dengan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kejadian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flebitis</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pada</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pasien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rawat</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inap</w:t>
      </w:r>
      <w:proofErr w:type="spellEnd"/>
      <w:r w:rsidRPr="006D03BB">
        <w:rPr>
          <w:rFonts w:ascii="Times New Roman" w:eastAsia="Calibri" w:hAnsi="Times New Roman" w:cs="Times New Roman"/>
          <w:szCs w:val="16"/>
        </w:rPr>
        <w:t xml:space="preserve"> di RSUD </w:t>
      </w:r>
      <w:proofErr w:type="spellStart"/>
      <w:r w:rsidRPr="006D03BB">
        <w:rPr>
          <w:rFonts w:ascii="Times New Roman" w:eastAsia="Calibri" w:hAnsi="Times New Roman" w:cs="Times New Roman"/>
          <w:szCs w:val="16"/>
        </w:rPr>
        <w:t>Sele</w:t>
      </w:r>
      <w:proofErr w:type="spellEnd"/>
      <w:r w:rsidRPr="006D03BB">
        <w:rPr>
          <w:rFonts w:ascii="Times New Roman" w:eastAsia="Calibri" w:hAnsi="Times New Roman" w:cs="Times New Roman"/>
          <w:szCs w:val="16"/>
        </w:rPr>
        <w:t xml:space="preserve"> Be </w:t>
      </w:r>
      <w:proofErr w:type="spellStart"/>
      <w:r w:rsidRPr="006D03BB">
        <w:rPr>
          <w:rFonts w:ascii="Times New Roman" w:eastAsia="Calibri" w:hAnsi="Times New Roman" w:cs="Times New Roman"/>
          <w:szCs w:val="16"/>
        </w:rPr>
        <w:t>Solu</w:t>
      </w:r>
      <w:proofErr w:type="spellEnd"/>
      <w:r w:rsidRPr="006D03BB">
        <w:rPr>
          <w:rFonts w:ascii="Times New Roman" w:eastAsia="Calibri" w:hAnsi="Times New Roman" w:cs="Times New Roman"/>
          <w:szCs w:val="16"/>
        </w:rPr>
        <w:t xml:space="preserve"> Kota </w:t>
      </w:r>
      <w:proofErr w:type="spellStart"/>
      <w:r w:rsidRPr="006D03BB">
        <w:rPr>
          <w:rFonts w:ascii="Times New Roman" w:eastAsia="Calibri" w:hAnsi="Times New Roman" w:cs="Times New Roman"/>
          <w:szCs w:val="16"/>
        </w:rPr>
        <w:t>Sorong</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didapatkan</w:t>
      </w:r>
      <w:proofErr w:type="spellEnd"/>
      <w:r w:rsidRPr="006D03BB">
        <w:rPr>
          <w:rFonts w:ascii="Times New Roman" w:eastAsia="Calibri" w:hAnsi="Times New Roman" w:cs="Times New Roman"/>
          <w:szCs w:val="16"/>
        </w:rPr>
        <w:t xml:space="preserve"> data </w:t>
      </w:r>
      <w:proofErr w:type="spellStart"/>
      <w:r w:rsidRPr="006D03BB">
        <w:rPr>
          <w:rFonts w:ascii="Times New Roman" w:hAnsi="Times New Roman" w:cs="Times New Roman"/>
          <w:szCs w:val="16"/>
        </w:rPr>
        <w:t>bahwa</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untuk</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lokasi</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pemasangan</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infus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pada</w:t>
      </w:r>
      <w:proofErr w:type="spellEnd"/>
      <w:r w:rsidRPr="006D03BB">
        <w:rPr>
          <w:rFonts w:ascii="Times New Roman" w:hAnsi="Times New Roman" w:cs="Times New Roman"/>
          <w:szCs w:val="16"/>
        </w:rPr>
        <w:t xml:space="preserve"> vena </w:t>
      </w:r>
      <w:proofErr w:type="spellStart"/>
      <w:r w:rsidRPr="006D03BB">
        <w:rPr>
          <w:rFonts w:ascii="Times New Roman" w:hAnsi="Times New Roman" w:cs="Times New Roman"/>
          <w:szCs w:val="16"/>
        </w:rPr>
        <w:t>sefalika</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sebanyak</w:t>
      </w:r>
      <w:proofErr w:type="spellEnd"/>
      <w:r w:rsidRPr="006D03BB">
        <w:rPr>
          <w:rFonts w:ascii="Times New Roman" w:hAnsi="Times New Roman" w:cs="Times New Roman"/>
          <w:szCs w:val="16"/>
        </w:rPr>
        <w:t xml:space="preserve"> 31 </w:t>
      </w:r>
      <w:proofErr w:type="spellStart"/>
      <w:r w:rsidRPr="006D03BB">
        <w:rPr>
          <w:rFonts w:ascii="Times New Roman" w:hAnsi="Times New Roman" w:cs="Times New Roman"/>
          <w:szCs w:val="16"/>
        </w:rPr>
        <w:t>responden</w:t>
      </w:r>
      <w:proofErr w:type="spellEnd"/>
      <w:r w:rsidRPr="006D03BB">
        <w:rPr>
          <w:rFonts w:ascii="Times New Roman" w:hAnsi="Times New Roman" w:cs="Times New Roman"/>
          <w:szCs w:val="16"/>
        </w:rPr>
        <w:t xml:space="preserve"> (100,0%) yang </w:t>
      </w:r>
      <w:proofErr w:type="spellStart"/>
      <w:r w:rsidRPr="006D03BB">
        <w:rPr>
          <w:rFonts w:ascii="Times New Roman" w:hAnsi="Times New Roman" w:cs="Times New Roman"/>
          <w:szCs w:val="16"/>
        </w:rPr>
        <w:t>tidak</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flebitis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sebanyak</w:t>
      </w:r>
      <w:proofErr w:type="spellEnd"/>
      <w:r w:rsidRPr="006D03BB">
        <w:rPr>
          <w:rFonts w:ascii="Times New Roman" w:hAnsi="Times New Roman" w:cs="Times New Roman"/>
          <w:szCs w:val="16"/>
        </w:rPr>
        <w:t xml:space="preserve"> 23 </w:t>
      </w:r>
      <w:proofErr w:type="spellStart"/>
      <w:r w:rsidRPr="006D03BB">
        <w:rPr>
          <w:rFonts w:ascii="Times New Roman" w:hAnsi="Times New Roman" w:cs="Times New Roman"/>
          <w:szCs w:val="16"/>
        </w:rPr>
        <w:t>responden</w:t>
      </w:r>
      <w:proofErr w:type="spellEnd"/>
      <w:r w:rsidRPr="006D03BB">
        <w:rPr>
          <w:rFonts w:ascii="Times New Roman" w:hAnsi="Times New Roman" w:cs="Times New Roman"/>
          <w:szCs w:val="16"/>
        </w:rPr>
        <w:t xml:space="preserve"> (74,2%) </w:t>
      </w:r>
      <w:proofErr w:type="spellStart"/>
      <w:r w:rsidRPr="006D03BB">
        <w:rPr>
          <w:rFonts w:ascii="Times New Roman" w:hAnsi="Times New Roman" w:cs="Times New Roman"/>
          <w:szCs w:val="16"/>
        </w:rPr>
        <w:t>dan</w:t>
      </w:r>
      <w:proofErr w:type="spellEnd"/>
      <w:r w:rsidRPr="006D03BB">
        <w:rPr>
          <w:rFonts w:ascii="Times New Roman" w:hAnsi="Times New Roman" w:cs="Times New Roman"/>
          <w:szCs w:val="16"/>
        </w:rPr>
        <w:t xml:space="preserve"> yang </w:t>
      </w:r>
      <w:proofErr w:type="spellStart"/>
      <w:r w:rsidRPr="006D03BB">
        <w:rPr>
          <w:rFonts w:ascii="Times New Roman" w:hAnsi="Times New Roman" w:cs="Times New Roman"/>
          <w:szCs w:val="16"/>
        </w:rPr>
        <w:t>flebitis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sebanyak</w:t>
      </w:r>
      <w:proofErr w:type="spellEnd"/>
      <w:r w:rsidRPr="006D03BB">
        <w:rPr>
          <w:rFonts w:ascii="Times New Roman" w:hAnsi="Times New Roman" w:cs="Times New Roman"/>
          <w:szCs w:val="16"/>
        </w:rPr>
        <w:t xml:space="preserve"> 8 </w:t>
      </w:r>
      <w:proofErr w:type="spellStart"/>
      <w:r w:rsidRPr="006D03BB">
        <w:rPr>
          <w:rFonts w:ascii="Times New Roman" w:hAnsi="Times New Roman" w:cs="Times New Roman"/>
          <w:szCs w:val="16"/>
        </w:rPr>
        <w:t>responden</w:t>
      </w:r>
      <w:proofErr w:type="spellEnd"/>
      <w:r w:rsidRPr="006D03BB">
        <w:rPr>
          <w:rFonts w:ascii="Times New Roman" w:hAnsi="Times New Roman" w:cs="Times New Roman"/>
          <w:szCs w:val="16"/>
        </w:rPr>
        <w:t xml:space="preserve"> (25,8%). </w:t>
      </w:r>
      <w:proofErr w:type="spellStart"/>
      <w:r w:rsidRPr="006D03BB">
        <w:rPr>
          <w:rFonts w:ascii="Times New Roman" w:hAnsi="Times New Roman" w:cs="Times New Roman"/>
          <w:szCs w:val="16"/>
        </w:rPr>
        <w:t>Sedangkan</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untuk</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lokasi</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pemasangan</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infus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pada</w:t>
      </w:r>
      <w:proofErr w:type="spellEnd"/>
      <w:r w:rsidRPr="006D03BB">
        <w:rPr>
          <w:rFonts w:ascii="Times New Roman" w:hAnsi="Times New Roman" w:cs="Times New Roman"/>
          <w:szCs w:val="16"/>
        </w:rPr>
        <w:t xml:space="preserve"> vena </w:t>
      </w:r>
      <w:proofErr w:type="spellStart"/>
      <w:r w:rsidRPr="006D03BB">
        <w:rPr>
          <w:rFonts w:ascii="Times New Roman" w:hAnsi="Times New Roman" w:cs="Times New Roman"/>
          <w:szCs w:val="16"/>
        </w:rPr>
        <w:t>Dorsalis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sebanyak</w:t>
      </w:r>
      <w:proofErr w:type="spellEnd"/>
      <w:r w:rsidRPr="006D03BB">
        <w:rPr>
          <w:rFonts w:ascii="Times New Roman" w:hAnsi="Times New Roman" w:cs="Times New Roman"/>
          <w:szCs w:val="16"/>
        </w:rPr>
        <w:t xml:space="preserve"> 21 </w:t>
      </w:r>
      <w:proofErr w:type="spellStart"/>
      <w:r w:rsidRPr="006D03BB">
        <w:rPr>
          <w:rFonts w:ascii="Times New Roman" w:hAnsi="Times New Roman" w:cs="Times New Roman"/>
          <w:szCs w:val="16"/>
        </w:rPr>
        <w:t>responden</w:t>
      </w:r>
      <w:proofErr w:type="spellEnd"/>
      <w:r w:rsidRPr="006D03BB">
        <w:rPr>
          <w:rFonts w:ascii="Times New Roman" w:hAnsi="Times New Roman" w:cs="Times New Roman"/>
          <w:szCs w:val="16"/>
        </w:rPr>
        <w:t xml:space="preserve"> (100,0) yang </w:t>
      </w:r>
      <w:proofErr w:type="spellStart"/>
      <w:r w:rsidRPr="006D03BB">
        <w:rPr>
          <w:rFonts w:ascii="Times New Roman" w:hAnsi="Times New Roman" w:cs="Times New Roman"/>
          <w:szCs w:val="16"/>
        </w:rPr>
        <w:t>tidak</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flebitis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sebanyak</w:t>
      </w:r>
      <w:proofErr w:type="spellEnd"/>
      <w:r w:rsidRPr="006D03BB">
        <w:rPr>
          <w:rFonts w:ascii="Times New Roman" w:hAnsi="Times New Roman" w:cs="Times New Roman"/>
          <w:szCs w:val="16"/>
        </w:rPr>
        <w:t xml:space="preserve"> 2 </w:t>
      </w:r>
      <w:proofErr w:type="spellStart"/>
      <w:r w:rsidRPr="006D03BB">
        <w:rPr>
          <w:rFonts w:ascii="Times New Roman" w:hAnsi="Times New Roman" w:cs="Times New Roman"/>
          <w:szCs w:val="16"/>
        </w:rPr>
        <w:t>responden</w:t>
      </w:r>
      <w:proofErr w:type="spellEnd"/>
      <w:r w:rsidRPr="006D03BB">
        <w:rPr>
          <w:rFonts w:ascii="Times New Roman" w:hAnsi="Times New Roman" w:cs="Times New Roman"/>
          <w:szCs w:val="16"/>
        </w:rPr>
        <w:t xml:space="preserve"> (9,5%) </w:t>
      </w:r>
      <w:proofErr w:type="spellStart"/>
      <w:r w:rsidRPr="006D03BB">
        <w:rPr>
          <w:rFonts w:ascii="Times New Roman" w:hAnsi="Times New Roman" w:cs="Times New Roman"/>
          <w:szCs w:val="16"/>
        </w:rPr>
        <w:t>dan</w:t>
      </w:r>
      <w:proofErr w:type="spellEnd"/>
      <w:r w:rsidRPr="006D03BB">
        <w:rPr>
          <w:rFonts w:ascii="Times New Roman" w:hAnsi="Times New Roman" w:cs="Times New Roman"/>
          <w:szCs w:val="16"/>
        </w:rPr>
        <w:t xml:space="preserve"> yang </w:t>
      </w:r>
      <w:proofErr w:type="spellStart"/>
      <w:r w:rsidRPr="006D03BB">
        <w:rPr>
          <w:rFonts w:ascii="Times New Roman" w:hAnsi="Times New Roman" w:cs="Times New Roman"/>
          <w:szCs w:val="16"/>
        </w:rPr>
        <w:t>flebitis</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sebanyak</w:t>
      </w:r>
      <w:proofErr w:type="spellEnd"/>
      <w:r w:rsidRPr="006D03BB">
        <w:rPr>
          <w:rFonts w:ascii="Times New Roman" w:hAnsi="Times New Roman" w:cs="Times New Roman"/>
          <w:szCs w:val="16"/>
        </w:rPr>
        <w:t xml:space="preserve"> 19 </w:t>
      </w:r>
      <w:proofErr w:type="spellStart"/>
      <w:r w:rsidRPr="006D03BB">
        <w:rPr>
          <w:rFonts w:ascii="Times New Roman" w:hAnsi="Times New Roman" w:cs="Times New Roman"/>
          <w:szCs w:val="16"/>
        </w:rPr>
        <w:t>responden</w:t>
      </w:r>
      <w:proofErr w:type="spellEnd"/>
      <w:r w:rsidRPr="006D03BB">
        <w:rPr>
          <w:rFonts w:ascii="Times New Roman" w:hAnsi="Times New Roman" w:cs="Times New Roman"/>
          <w:szCs w:val="16"/>
        </w:rPr>
        <w:t xml:space="preserve"> (90,5%). Dari </w:t>
      </w:r>
      <w:proofErr w:type="spellStart"/>
      <w:r w:rsidRPr="006D03BB">
        <w:rPr>
          <w:rFonts w:ascii="Times New Roman" w:hAnsi="Times New Roman" w:cs="Times New Roman"/>
          <w:szCs w:val="16"/>
        </w:rPr>
        <w:t>hasil</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uji</w:t>
      </w:r>
      <w:proofErr w:type="spellEnd"/>
      <w:r w:rsidRPr="006D03BB">
        <w:rPr>
          <w:rFonts w:ascii="Times New Roman" w:hAnsi="Times New Roman" w:cs="Times New Roman"/>
          <w:szCs w:val="16"/>
        </w:rPr>
        <w:t xml:space="preserve"> </w:t>
      </w:r>
      <w:r w:rsidRPr="006D03BB">
        <w:rPr>
          <w:rFonts w:ascii="Times New Roman" w:hAnsi="Times New Roman" w:cs="Times New Roman"/>
          <w:i/>
          <w:szCs w:val="16"/>
        </w:rPr>
        <w:t>Chi Square</w:t>
      </w:r>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didapatkan</w:t>
      </w:r>
      <w:proofErr w:type="spellEnd"/>
      <w:r w:rsidRPr="006D03BB">
        <w:rPr>
          <w:rFonts w:ascii="Times New Roman" w:hAnsi="Times New Roman" w:cs="Times New Roman"/>
          <w:szCs w:val="16"/>
        </w:rPr>
        <w:t xml:space="preserve"> </w:t>
      </w:r>
      <w:proofErr w:type="spellStart"/>
      <w:r w:rsidRPr="006D03BB">
        <w:rPr>
          <w:rFonts w:ascii="Times New Roman" w:hAnsi="Times New Roman" w:cs="Times New Roman"/>
          <w:szCs w:val="16"/>
        </w:rPr>
        <w:t>nilai</w:t>
      </w:r>
      <w:proofErr w:type="spellEnd"/>
      <w:r w:rsidRPr="006D03BB">
        <w:rPr>
          <w:rFonts w:ascii="Times New Roman" w:hAnsi="Times New Roman" w:cs="Times New Roman"/>
          <w:szCs w:val="16"/>
        </w:rPr>
        <w:t xml:space="preserve"> </w:t>
      </w:r>
      <w:r w:rsidRPr="006D03BB">
        <w:rPr>
          <w:rFonts w:ascii="Times New Roman" w:hAnsi="Times New Roman" w:cs="Times New Roman"/>
          <w:i/>
          <w:szCs w:val="16"/>
        </w:rPr>
        <w:t xml:space="preserve">p </w:t>
      </w:r>
      <w:r w:rsidRPr="006D03BB">
        <w:rPr>
          <w:rFonts w:ascii="Times New Roman" w:hAnsi="Times New Roman" w:cs="Times New Roman"/>
          <w:szCs w:val="16"/>
        </w:rPr>
        <w:t xml:space="preserve">= 0,000 </w:t>
      </w:r>
      <w:proofErr w:type="gramStart"/>
      <w:r w:rsidRPr="006D03BB">
        <w:rPr>
          <w:rFonts w:ascii="Times New Roman" w:eastAsia="Calibri" w:hAnsi="Times New Roman" w:cs="Times New Roman"/>
          <w:szCs w:val="16"/>
        </w:rPr>
        <w:t xml:space="preserve">yang  </w:t>
      </w:r>
      <w:proofErr w:type="spellStart"/>
      <w:r w:rsidRPr="006D03BB">
        <w:rPr>
          <w:rFonts w:ascii="Times New Roman" w:eastAsia="Calibri" w:hAnsi="Times New Roman" w:cs="Times New Roman"/>
          <w:szCs w:val="16"/>
        </w:rPr>
        <w:lastRenderedPageBreak/>
        <w:t>berarti</w:t>
      </w:r>
      <w:proofErr w:type="spellEnd"/>
      <w:proofErr w:type="gramEnd"/>
      <w:r w:rsidRPr="006D03BB">
        <w:rPr>
          <w:rFonts w:ascii="Times New Roman" w:eastAsia="Calibri" w:hAnsi="Times New Roman" w:cs="Times New Roman"/>
          <w:szCs w:val="16"/>
        </w:rPr>
        <w:t xml:space="preserve"> </w:t>
      </w:r>
      <w:r w:rsidRPr="006D03BB">
        <w:rPr>
          <w:rFonts w:ascii="Times New Roman" w:eastAsia="Calibri" w:hAnsi="Times New Roman" w:cs="Times New Roman"/>
          <w:i/>
          <w:szCs w:val="16"/>
        </w:rPr>
        <w:t xml:space="preserve">value </w:t>
      </w:r>
      <w:r w:rsidRPr="006D03BB">
        <w:rPr>
          <w:rFonts w:ascii="Times New Roman" w:eastAsia="Calibri" w:hAnsi="Times New Roman" w:cs="Times New Roman"/>
          <w:szCs w:val="16"/>
        </w:rPr>
        <w:t xml:space="preserve">&lt; 0,05 </w:t>
      </w:r>
      <w:proofErr w:type="spellStart"/>
      <w:r w:rsidRPr="006D03BB">
        <w:rPr>
          <w:rFonts w:ascii="Times New Roman" w:eastAsia="Calibri" w:hAnsi="Times New Roman" w:cs="Times New Roman"/>
          <w:szCs w:val="16"/>
        </w:rPr>
        <w:t>ada</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hubungan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lokasi</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pemasangan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infus</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dengan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kejadian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flebitis</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pada</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pasien</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rawat</w:t>
      </w:r>
      <w:proofErr w:type="spellEnd"/>
      <w:r w:rsidRPr="006D03BB">
        <w:rPr>
          <w:rFonts w:ascii="Times New Roman" w:eastAsia="Calibri" w:hAnsi="Times New Roman" w:cs="Times New Roman"/>
          <w:szCs w:val="16"/>
        </w:rPr>
        <w:t xml:space="preserve"> </w:t>
      </w:r>
      <w:proofErr w:type="spellStart"/>
      <w:r w:rsidRPr="006D03BB">
        <w:rPr>
          <w:rFonts w:ascii="Times New Roman" w:eastAsia="Calibri" w:hAnsi="Times New Roman" w:cs="Times New Roman"/>
          <w:szCs w:val="16"/>
        </w:rPr>
        <w:t>inap</w:t>
      </w:r>
      <w:proofErr w:type="spellEnd"/>
      <w:r w:rsidRPr="006D03BB">
        <w:rPr>
          <w:rFonts w:ascii="Times New Roman" w:eastAsia="Calibri" w:hAnsi="Times New Roman" w:cs="Times New Roman"/>
          <w:szCs w:val="16"/>
        </w:rPr>
        <w:t xml:space="preserve"> di RSUD </w:t>
      </w:r>
      <w:proofErr w:type="spellStart"/>
      <w:r w:rsidRPr="006D03BB">
        <w:rPr>
          <w:rFonts w:ascii="Times New Roman" w:eastAsia="Calibri" w:hAnsi="Times New Roman" w:cs="Times New Roman"/>
          <w:szCs w:val="16"/>
        </w:rPr>
        <w:t>Sele</w:t>
      </w:r>
      <w:proofErr w:type="spellEnd"/>
      <w:r w:rsidRPr="006D03BB">
        <w:rPr>
          <w:rFonts w:ascii="Times New Roman" w:eastAsia="Calibri" w:hAnsi="Times New Roman" w:cs="Times New Roman"/>
          <w:szCs w:val="16"/>
        </w:rPr>
        <w:t xml:space="preserve"> Be </w:t>
      </w:r>
      <w:proofErr w:type="spellStart"/>
      <w:r w:rsidRPr="006D03BB">
        <w:rPr>
          <w:rFonts w:ascii="Times New Roman" w:eastAsia="Calibri" w:hAnsi="Times New Roman" w:cs="Times New Roman"/>
          <w:szCs w:val="16"/>
        </w:rPr>
        <w:t>Solu</w:t>
      </w:r>
      <w:proofErr w:type="spellEnd"/>
      <w:r w:rsidRPr="006D03BB">
        <w:rPr>
          <w:rFonts w:ascii="Times New Roman" w:eastAsia="Calibri" w:hAnsi="Times New Roman" w:cs="Times New Roman"/>
          <w:szCs w:val="16"/>
        </w:rPr>
        <w:t xml:space="preserve"> Kota </w:t>
      </w:r>
      <w:proofErr w:type="spellStart"/>
      <w:r w:rsidRPr="006D03BB">
        <w:rPr>
          <w:rFonts w:ascii="Times New Roman" w:eastAsia="Calibri" w:hAnsi="Times New Roman" w:cs="Times New Roman"/>
          <w:szCs w:val="16"/>
        </w:rPr>
        <w:t>Sorong</w:t>
      </w:r>
      <w:proofErr w:type="spellEnd"/>
      <w:r w:rsidRPr="006D03BB">
        <w:rPr>
          <w:rFonts w:ascii="Times New Roman" w:eastAsia="Calibri" w:hAnsi="Times New Roman" w:cs="Times New Roman"/>
          <w:szCs w:val="16"/>
        </w:rPr>
        <w:t>.</w:t>
      </w:r>
    </w:p>
    <w:p w:rsidR="006D03BB" w:rsidRDefault="006D03BB" w:rsidP="006D03BB">
      <w:pPr>
        <w:spacing w:after="0" w:line="480" w:lineRule="auto"/>
        <w:jc w:val="both"/>
        <w:rPr>
          <w:rFonts w:ascii="Times New Roman" w:eastAsia="Calibri" w:hAnsi="Times New Roman" w:cs="Times New Roman"/>
          <w:sz w:val="24"/>
          <w:szCs w:val="24"/>
        </w:rPr>
      </w:pPr>
    </w:p>
    <w:p w:rsidR="006D03BB" w:rsidRDefault="0045276D" w:rsidP="006D03BB">
      <w:pPr>
        <w:spacing w:after="0" w:line="480" w:lineRule="auto"/>
        <w:contextualSpacing/>
        <w:jc w:val="both"/>
        <w:rPr>
          <w:rFonts w:ascii="Times New Roman" w:eastAsia="Calibri" w:hAnsi="Times New Roman" w:cs="Times New Roman"/>
          <w:b/>
          <w:sz w:val="24"/>
          <w:szCs w:val="24"/>
        </w:rPr>
      </w:pPr>
      <w:proofErr w:type="spellStart"/>
      <w:r w:rsidRPr="0045276D">
        <w:rPr>
          <w:rFonts w:ascii="Times New Roman" w:eastAsia="Calibri" w:hAnsi="Times New Roman" w:cs="Times New Roman"/>
          <w:b/>
          <w:szCs w:val="24"/>
        </w:rPr>
        <w:t>Pembahasan</w:t>
      </w:r>
      <w:proofErr w:type="spellEnd"/>
      <w:r>
        <w:rPr>
          <w:rFonts w:ascii="Times New Roman" w:eastAsia="Calibri" w:hAnsi="Times New Roman" w:cs="Times New Roman"/>
          <w:b/>
          <w:sz w:val="24"/>
          <w:szCs w:val="24"/>
        </w:rPr>
        <w:t xml:space="preserve"> </w:t>
      </w:r>
    </w:p>
    <w:p w:rsidR="0045276D" w:rsidRPr="0045276D" w:rsidRDefault="0045276D" w:rsidP="0045276D">
      <w:pPr>
        <w:pStyle w:val="ListParagraph"/>
        <w:tabs>
          <w:tab w:val="left" w:pos="1276"/>
        </w:tabs>
        <w:ind w:left="0" w:firstLine="284"/>
        <w:contextualSpacing w:val="0"/>
        <w:jc w:val="both"/>
        <w:rPr>
          <w:rFonts w:ascii="Times New Roman" w:eastAsia="Calibri" w:hAnsi="Times New Roman" w:cs="Times New Roman"/>
        </w:rPr>
      </w:pPr>
      <w:r>
        <w:rPr>
          <w:rFonts w:ascii="Times New Roman" w:eastAsia="Calibri" w:hAnsi="Times New Roman" w:cs="Times New Roman"/>
        </w:rPr>
        <w:t xml:space="preserve">Berdasarkan </w:t>
      </w:r>
      <w:proofErr w:type="spellStart"/>
      <w:r>
        <w:rPr>
          <w:rFonts w:ascii="Times New Roman" w:eastAsia="Calibri" w:hAnsi="Times New Roman" w:cs="Times New Roman"/>
          <w:lang w:val="en-US"/>
        </w:rPr>
        <w:t>diatas</w:t>
      </w:r>
      <w:proofErr w:type="spellEnd"/>
      <w:r>
        <w:rPr>
          <w:rFonts w:ascii="Times New Roman" w:eastAsia="Calibri" w:hAnsi="Times New Roman" w:cs="Times New Roman"/>
          <w:lang w:val="en-US"/>
        </w:rPr>
        <w:t xml:space="preserve"> </w:t>
      </w:r>
      <w:r w:rsidRPr="0045276D">
        <w:rPr>
          <w:rFonts w:ascii="Times New Roman" w:eastAsia="Calibri" w:hAnsi="Times New Roman" w:cs="Times New Roman"/>
        </w:rPr>
        <w:t>peneliti berasumsi bahwa loka</w:t>
      </w:r>
      <w:r>
        <w:rPr>
          <w:rFonts w:ascii="Times New Roman" w:eastAsia="Calibri" w:hAnsi="Times New Roman" w:cs="Times New Roman"/>
          <w:lang w:val="en-US"/>
        </w:rPr>
        <w:t>s</w:t>
      </w:r>
      <w:r w:rsidRPr="0045276D">
        <w:rPr>
          <w:rFonts w:ascii="Times New Roman" w:eastAsia="Calibri" w:hAnsi="Times New Roman" w:cs="Times New Roman"/>
        </w:rPr>
        <w:t>i pemasangan infus pada vena dorsalis lebih banyak terkena flebitis karena pada vena dorsalis terlalu dekat dengan pergelangan tangan yang sering digerakan dan juga vena yang kecil itu mengakibatkan terjadinnya salah penusukan yang menimbulkan terjadinya flebitis.</w:t>
      </w:r>
    </w:p>
    <w:p w:rsidR="0045276D" w:rsidRDefault="0045276D" w:rsidP="0045276D">
      <w:pPr>
        <w:pStyle w:val="ListParagraph"/>
        <w:tabs>
          <w:tab w:val="left" w:pos="1276"/>
        </w:tabs>
        <w:ind w:left="0" w:firstLine="284"/>
        <w:contextualSpacing w:val="0"/>
        <w:jc w:val="both"/>
        <w:rPr>
          <w:rFonts w:ascii="Times New Roman" w:eastAsia="Calibri" w:hAnsi="Times New Roman" w:cs="Times New Roman"/>
          <w:lang w:val="en-US"/>
        </w:rPr>
      </w:pPr>
      <w:r w:rsidRPr="0045276D">
        <w:rPr>
          <w:rFonts w:ascii="Times New Roman" w:eastAsia="Calibri" w:hAnsi="Times New Roman" w:cs="Times New Roman"/>
        </w:rPr>
        <w:t>Flebitis dapat terjadi karena berbagai faktor, diantaranya pemilihan vena yang terlalu dekat dengan pergelangan tangan yang memudahkan untuk terjadinya aliran balik darah sehingga terjadinya flebitis (Nurjanah, dkk,2011).</w:t>
      </w:r>
    </w:p>
    <w:p w:rsidR="0045276D" w:rsidRDefault="0045276D" w:rsidP="0045276D">
      <w:pPr>
        <w:pStyle w:val="ListParagraph"/>
        <w:tabs>
          <w:tab w:val="left" w:pos="1276"/>
        </w:tabs>
        <w:ind w:left="0" w:firstLine="284"/>
        <w:contextualSpacing w:val="0"/>
        <w:jc w:val="both"/>
        <w:rPr>
          <w:rFonts w:ascii="Times New Roman" w:eastAsia="Calibri" w:hAnsi="Times New Roman" w:cs="Times New Roman"/>
          <w:lang w:val="en-US"/>
        </w:rPr>
      </w:pPr>
      <w:r w:rsidRPr="0045276D">
        <w:rPr>
          <w:rFonts w:ascii="Times New Roman" w:eastAsia="Calibri" w:hAnsi="Times New Roman" w:cs="Times New Roman"/>
        </w:rPr>
        <w:t>Menurut (Perry &amp; Potter 2010). Saat mengkaji sisi vena pungsi klien, perawat harus mempertimbangkan keadaan atau kontraindikasi pada sisi yang akan digunakan. Misalnya, karena anak-anak yang sangat mudah dan lansia yang memiliki vena yang sangat rentan, hindari sisi yang mudah bergerak atau pendek seperti permukaan dorsal tangan.</w:t>
      </w:r>
    </w:p>
    <w:p w:rsidR="0045276D" w:rsidRPr="0045276D" w:rsidRDefault="0045276D" w:rsidP="0045276D">
      <w:pPr>
        <w:pStyle w:val="ListParagraph"/>
        <w:tabs>
          <w:tab w:val="left" w:pos="1276"/>
        </w:tabs>
        <w:ind w:left="0" w:firstLine="284"/>
        <w:contextualSpacing w:val="0"/>
        <w:jc w:val="both"/>
        <w:rPr>
          <w:rFonts w:ascii="Times New Roman" w:eastAsia="Calibri" w:hAnsi="Times New Roman" w:cs="Times New Roman"/>
        </w:rPr>
      </w:pPr>
      <w:r w:rsidRPr="0045276D">
        <w:rPr>
          <w:rFonts w:ascii="Times New Roman" w:eastAsia="Calibri" w:hAnsi="Times New Roman" w:cs="Times New Roman"/>
        </w:rPr>
        <w:t xml:space="preserve">Penelitian ini sejalan dengan penelitian yang dilakukan oleh (Elvina &amp; Erna, 2014). Bahwa ada hubungan antara pemilihan vena dengan kejadian flebitis. Hasil penelitian pada tabel 6 yang menunjukkan bahwa dari 30 jumlah sampel sebanyak 21 responden (73,3%) yang mendapat pemasangan infus dengan menggunakan vena kecil dan tidak lurus (vena metacarpal/dorsalis) sangat rentan untuk terjadinya flebitis Karena mudahnya kateter infus untuk bergerak dan terlepas sehingga akan memudahkan mikroorganisme masuk ke dalam pembuluh darah sehingga terjadi flebitis. </w:t>
      </w:r>
    </w:p>
    <w:p w:rsidR="0045276D" w:rsidRDefault="0045276D" w:rsidP="0045276D">
      <w:pPr>
        <w:spacing w:after="0" w:line="480" w:lineRule="auto"/>
        <w:jc w:val="center"/>
        <w:rPr>
          <w:rFonts w:ascii="Times New Roman" w:eastAsiaTheme="minorHAnsi" w:hAnsi="Times New Roman" w:cs="Times New Roman"/>
          <w:b/>
          <w:sz w:val="24"/>
          <w:szCs w:val="24"/>
        </w:rPr>
      </w:pPr>
    </w:p>
    <w:p w:rsidR="006D03BE" w:rsidRPr="00CA41E0" w:rsidRDefault="006D03BE" w:rsidP="003A74A1">
      <w:pPr>
        <w:pStyle w:val="ListParagraph"/>
        <w:ind w:left="0" w:firstLine="284"/>
        <w:jc w:val="both"/>
        <w:rPr>
          <w:rFonts w:ascii="Times New Roman" w:hAnsi="Times New Roman" w:cs="Times New Roman"/>
          <w:color w:val="FF0000"/>
          <w:sz w:val="20"/>
          <w:szCs w:val="20"/>
          <w:lang w:val="en-US"/>
        </w:rPr>
      </w:pPr>
    </w:p>
    <w:p w:rsidR="002225A7" w:rsidRPr="002225A7" w:rsidRDefault="002225A7" w:rsidP="002225A7">
      <w:pPr>
        <w:spacing w:after="0" w:line="240" w:lineRule="auto"/>
        <w:rPr>
          <w:rFonts w:ascii="Times New Roman" w:hAnsi="Times New Roman" w:cs="Times New Roman"/>
          <w:b/>
          <w:color w:val="FF0000"/>
          <w:lang w:val="it-IT"/>
        </w:rPr>
      </w:pPr>
      <w:proofErr w:type="spellStart"/>
      <w:r w:rsidRPr="002225A7">
        <w:rPr>
          <w:rFonts w:ascii="Times New Roman" w:hAnsi="Times New Roman" w:cs="Times New Roman"/>
          <w:b/>
        </w:rPr>
        <w:lastRenderedPageBreak/>
        <w:t>Kesimpulan</w:t>
      </w:r>
      <w:proofErr w:type="spellEnd"/>
      <w:r w:rsidRPr="002225A7">
        <w:rPr>
          <w:rFonts w:ascii="Times New Roman" w:hAnsi="Times New Roman" w:cs="Times New Roman"/>
          <w:b/>
        </w:rPr>
        <w:t xml:space="preserve"> </w:t>
      </w:r>
    </w:p>
    <w:p w:rsidR="002225A7" w:rsidRPr="002225A7" w:rsidRDefault="002225A7" w:rsidP="002225A7">
      <w:pPr>
        <w:pStyle w:val="ListParagraph"/>
        <w:ind w:left="284"/>
        <w:jc w:val="both"/>
        <w:rPr>
          <w:rFonts w:ascii="Times New Roman" w:hAnsi="Times New Roman" w:cs="Times New Roman"/>
        </w:rPr>
      </w:pPr>
      <w:r w:rsidRPr="002225A7">
        <w:rPr>
          <w:rFonts w:ascii="Times New Roman" w:hAnsi="Times New Roman" w:cs="Times New Roman"/>
        </w:rPr>
        <w:tab/>
        <w:t>Berdasarkan hasil penelitian dan pembahasan yang telah dilakukan, maka dapat d</w:t>
      </w:r>
      <w:r w:rsidR="000B5826">
        <w:rPr>
          <w:rFonts w:ascii="Times New Roman" w:hAnsi="Times New Roman" w:cs="Times New Roman"/>
        </w:rPr>
        <w:t xml:space="preserve">isimpulkan bahwa;  Ada </w:t>
      </w:r>
      <w:proofErr w:type="spellStart"/>
      <w:r w:rsidR="000B5826">
        <w:rPr>
          <w:rFonts w:ascii="Times New Roman" w:hAnsi="Times New Roman" w:cs="Times New Roman"/>
          <w:lang w:val="en-US"/>
        </w:rPr>
        <w:t>pengaruh</w:t>
      </w:r>
      <w:proofErr w:type="spellEnd"/>
      <w:r w:rsidR="000B5826">
        <w:rPr>
          <w:rFonts w:ascii="Times New Roman" w:hAnsi="Times New Roman" w:cs="Times New Roman"/>
          <w:lang w:val="en-US"/>
        </w:rPr>
        <w:t xml:space="preserve"> </w:t>
      </w:r>
      <w:bookmarkStart w:id="0" w:name="_GoBack"/>
      <w:bookmarkEnd w:id="0"/>
      <w:r w:rsidRPr="002225A7">
        <w:rPr>
          <w:rFonts w:ascii="Times New Roman" w:hAnsi="Times New Roman" w:cs="Times New Roman"/>
        </w:rPr>
        <w:t>antara lokasi pemasangan infus dengan kejadian flebitis pada pasien rawat inap di RSUD Sele Be Solu Kota Sorong Tahun 2018.</w:t>
      </w:r>
    </w:p>
    <w:p w:rsidR="00C206A1" w:rsidRPr="00A3751C" w:rsidRDefault="00C206A1" w:rsidP="003A74A1">
      <w:pPr>
        <w:spacing w:after="0" w:line="240" w:lineRule="auto"/>
        <w:rPr>
          <w:rFonts w:ascii="Times New Roman" w:hAnsi="Times New Roman" w:cs="Times New Roman"/>
        </w:rPr>
      </w:pPr>
      <w:r w:rsidRPr="00A3751C">
        <w:rPr>
          <w:rFonts w:ascii="Times New Roman" w:hAnsi="Times New Roman" w:cs="Times New Roman"/>
          <w:b/>
          <w:lang w:val="it-IT"/>
        </w:rPr>
        <w:t>Saran</w:t>
      </w:r>
    </w:p>
    <w:p w:rsidR="00A3751C" w:rsidRPr="00A3751C" w:rsidRDefault="002225A7" w:rsidP="00A3751C">
      <w:pPr>
        <w:pStyle w:val="ListParagraph"/>
        <w:numPr>
          <w:ilvl w:val="0"/>
          <w:numId w:val="9"/>
        </w:numPr>
        <w:ind w:left="284" w:hanging="284"/>
        <w:jc w:val="both"/>
        <w:rPr>
          <w:rFonts w:ascii="Times New Roman" w:hAnsi="Times New Roman" w:cs="Times New Roman"/>
        </w:rPr>
      </w:pPr>
      <w:r w:rsidRPr="00A3751C">
        <w:rPr>
          <w:rFonts w:ascii="Times New Roman" w:hAnsi="Times New Roman" w:cs="Times New Roman"/>
        </w:rPr>
        <w:t xml:space="preserve">Bagi </w:t>
      </w:r>
      <w:r w:rsidRPr="00A3751C">
        <w:rPr>
          <w:rFonts w:ascii="Times New Roman" w:hAnsi="Times New Roman" w:cs="Times New Roman"/>
          <w:lang w:val="en-US"/>
        </w:rPr>
        <w:t>i</w:t>
      </w:r>
      <w:r w:rsidRPr="00A3751C">
        <w:rPr>
          <w:rFonts w:ascii="Times New Roman" w:hAnsi="Times New Roman" w:cs="Times New Roman"/>
        </w:rPr>
        <w:t xml:space="preserve">nstansi RSUD Sele Be Solu Kota Sorong diharapkan agar </w:t>
      </w:r>
      <w:proofErr w:type="spellStart"/>
      <w:r w:rsidRPr="00A3751C">
        <w:rPr>
          <w:rFonts w:ascii="Times New Roman" w:hAnsi="Times New Roman" w:cs="Times New Roman"/>
          <w:lang w:val="en-US"/>
        </w:rPr>
        <w:t>dapat</w:t>
      </w:r>
      <w:proofErr w:type="spellEnd"/>
      <w:r w:rsidRPr="00A3751C">
        <w:rPr>
          <w:rFonts w:ascii="Times New Roman" w:hAnsi="Times New Roman" w:cs="Times New Roman"/>
          <w:lang w:val="en-US"/>
        </w:rPr>
        <w:t xml:space="preserve"> </w:t>
      </w:r>
      <w:proofErr w:type="spellStart"/>
      <w:r w:rsidRPr="00A3751C">
        <w:rPr>
          <w:rFonts w:ascii="Times New Roman" w:hAnsi="Times New Roman" w:cs="Times New Roman"/>
          <w:lang w:val="en-US"/>
        </w:rPr>
        <w:t>menerapkan</w:t>
      </w:r>
      <w:proofErr w:type="spellEnd"/>
      <w:r w:rsidRPr="00A3751C">
        <w:rPr>
          <w:rFonts w:ascii="Times New Roman" w:hAnsi="Times New Roman" w:cs="Times New Roman"/>
          <w:lang w:val="en-US"/>
        </w:rPr>
        <w:t xml:space="preserve"> SOP yang </w:t>
      </w:r>
      <w:proofErr w:type="spellStart"/>
      <w:r w:rsidRPr="00A3751C">
        <w:rPr>
          <w:rFonts w:ascii="Times New Roman" w:hAnsi="Times New Roman" w:cs="Times New Roman"/>
          <w:lang w:val="en-US"/>
        </w:rPr>
        <w:t>berkaitan</w:t>
      </w:r>
      <w:proofErr w:type="spellEnd"/>
      <w:r w:rsidRPr="00A3751C">
        <w:rPr>
          <w:rFonts w:ascii="Times New Roman" w:hAnsi="Times New Roman" w:cs="Times New Roman"/>
          <w:lang w:val="en-US"/>
        </w:rPr>
        <w:t xml:space="preserve"> </w:t>
      </w:r>
      <w:proofErr w:type="spellStart"/>
      <w:r w:rsidRPr="00A3751C">
        <w:rPr>
          <w:rFonts w:ascii="Times New Roman" w:hAnsi="Times New Roman" w:cs="Times New Roman"/>
          <w:lang w:val="en-US"/>
        </w:rPr>
        <w:t>dengan</w:t>
      </w:r>
      <w:proofErr w:type="spellEnd"/>
      <w:r w:rsidRPr="00A3751C">
        <w:rPr>
          <w:rFonts w:ascii="Times New Roman" w:hAnsi="Times New Roman" w:cs="Times New Roman"/>
          <w:lang w:val="en-US"/>
        </w:rPr>
        <w:t xml:space="preserve"> proses </w:t>
      </w:r>
      <w:proofErr w:type="spellStart"/>
      <w:r w:rsidRPr="00A3751C">
        <w:rPr>
          <w:rFonts w:ascii="Times New Roman" w:hAnsi="Times New Roman" w:cs="Times New Roman"/>
          <w:lang w:val="en-US"/>
        </w:rPr>
        <w:t>pengendalian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infeksi</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dan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keselamatan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pasien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melakukan</w:t>
      </w:r>
      <w:proofErr w:type="spellEnd"/>
      <w:r w:rsidR="00A3751C" w:rsidRPr="00A3751C">
        <w:rPr>
          <w:rFonts w:ascii="Times New Roman" w:hAnsi="Times New Roman" w:cs="Times New Roman"/>
          <w:lang w:val="en-US"/>
        </w:rPr>
        <w:t xml:space="preserve"> monitoring </w:t>
      </w:r>
      <w:proofErr w:type="spellStart"/>
      <w:r w:rsidR="00A3751C" w:rsidRPr="00A3751C">
        <w:rPr>
          <w:rFonts w:ascii="Times New Roman" w:hAnsi="Times New Roman" w:cs="Times New Roman"/>
          <w:lang w:val="en-US"/>
        </w:rPr>
        <w:t>dan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evaluasi</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berupa</w:t>
      </w:r>
      <w:proofErr w:type="spellEnd"/>
      <w:r w:rsidR="00A3751C" w:rsidRPr="00A3751C">
        <w:rPr>
          <w:rFonts w:ascii="Times New Roman" w:hAnsi="Times New Roman" w:cs="Times New Roman"/>
          <w:lang w:val="en-US"/>
        </w:rPr>
        <w:t xml:space="preserve"> supervise </w:t>
      </w:r>
      <w:proofErr w:type="spellStart"/>
      <w:r w:rsidR="00A3751C" w:rsidRPr="00A3751C">
        <w:rPr>
          <w:rFonts w:ascii="Times New Roman" w:hAnsi="Times New Roman" w:cs="Times New Roman"/>
          <w:lang w:val="en-US"/>
        </w:rPr>
        <w:t>keperawatan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pada</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setiap</w:t>
      </w:r>
      <w:proofErr w:type="spellEnd"/>
      <w:r w:rsidR="00A3751C" w:rsidRPr="00A3751C">
        <w:rPr>
          <w:rFonts w:ascii="Times New Roman" w:hAnsi="Times New Roman" w:cs="Times New Roman"/>
          <w:lang w:val="en-US"/>
        </w:rPr>
        <w:t xml:space="preserve"> unit </w:t>
      </w:r>
      <w:proofErr w:type="spellStart"/>
      <w:r w:rsidR="00A3751C" w:rsidRPr="00A3751C">
        <w:rPr>
          <w:rFonts w:ascii="Times New Roman" w:hAnsi="Times New Roman" w:cs="Times New Roman"/>
          <w:lang w:val="en-US"/>
        </w:rPr>
        <w:t>pelayanan</w:t>
      </w:r>
      <w:proofErr w:type="spellEnd"/>
      <w:r w:rsidR="00A3751C" w:rsidRPr="00A3751C">
        <w:rPr>
          <w:rFonts w:ascii="Times New Roman" w:hAnsi="Times New Roman" w:cs="Times New Roman"/>
          <w:lang w:val="en-US"/>
        </w:rPr>
        <w:t xml:space="preserve"> </w:t>
      </w:r>
      <w:proofErr w:type="spellStart"/>
      <w:r w:rsidR="00A3751C" w:rsidRPr="00A3751C">
        <w:rPr>
          <w:rFonts w:ascii="Times New Roman" w:hAnsi="Times New Roman" w:cs="Times New Roman"/>
          <w:lang w:val="en-US"/>
        </w:rPr>
        <w:t>keperawatan</w:t>
      </w:r>
      <w:proofErr w:type="spellEnd"/>
    </w:p>
    <w:p w:rsidR="006D03BE" w:rsidRPr="00A3751C" w:rsidRDefault="007D2CD2" w:rsidP="00A3751C">
      <w:pPr>
        <w:pStyle w:val="ListParagraph"/>
        <w:numPr>
          <w:ilvl w:val="0"/>
          <w:numId w:val="9"/>
        </w:numPr>
        <w:ind w:left="284" w:hanging="284"/>
        <w:jc w:val="both"/>
        <w:rPr>
          <w:rFonts w:ascii="Times New Roman" w:hAnsi="Times New Roman" w:cs="Times New Roman"/>
        </w:rPr>
      </w:pPr>
      <w:r w:rsidRPr="00A3751C">
        <w:rPr>
          <w:rFonts w:ascii="Times New Roman" w:hAnsi="Times New Roman" w:cs="Times New Roman"/>
          <w:lang w:val="it-IT"/>
        </w:rPr>
        <w:t>Bagi peneliti selanjutnya dapat meneliti dengan menggunakan metode eksperimen</w:t>
      </w:r>
      <w:r w:rsidRPr="00A3751C">
        <w:rPr>
          <w:rFonts w:ascii="Times New Roman" w:hAnsi="Times New Roman" w:cs="Times New Roman"/>
          <w:sz w:val="20"/>
          <w:szCs w:val="20"/>
          <w:lang w:val="it-IT"/>
        </w:rPr>
        <w:t xml:space="preserve"> </w:t>
      </w:r>
    </w:p>
    <w:p w:rsidR="00917729" w:rsidRPr="00CA41E0" w:rsidRDefault="00917729" w:rsidP="003A74A1">
      <w:pPr>
        <w:spacing w:after="0" w:line="240" w:lineRule="auto"/>
        <w:rPr>
          <w:rFonts w:ascii="Times New Roman" w:hAnsi="Times New Roman" w:cs="Times New Roman"/>
          <w:b/>
          <w:color w:val="FF0000"/>
          <w:sz w:val="20"/>
          <w:szCs w:val="20"/>
          <w:lang w:val="id-ID"/>
        </w:rPr>
      </w:pPr>
    </w:p>
    <w:p w:rsidR="00C206A1" w:rsidRPr="00A3751C" w:rsidRDefault="00C206A1" w:rsidP="003A74A1">
      <w:pPr>
        <w:spacing w:after="0" w:line="240" w:lineRule="auto"/>
        <w:rPr>
          <w:rFonts w:ascii="Times New Roman" w:hAnsi="Times New Roman" w:cs="Times New Roman"/>
          <w:b/>
          <w:sz w:val="20"/>
          <w:szCs w:val="20"/>
        </w:rPr>
      </w:pPr>
      <w:r w:rsidRPr="00A3751C">
        <w:rPr>
          <w:rFonts w:ascii="Times New Roman" w:hAnsi="Times New Roman" w:cs="Times New Roman"/>
          <w:b/>
          <w:sz w:val="20"/>
          <w:szCs w:val="20"/>
        </w:rPr>
        <w:t>DAFTAR PUSTAKA</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Alimul</w:t>
      </w:r>
      <w:proofErr w:type="spellEnd"/>
      <w:r w:rsidRPr="00A3751C">
        <w:rPr>
          <w:rFonts w:ascii="Times New Roman" w:hAnsi="Times New Roman" w:cs="Times New Roman"/>
        </w:rPr>
        <w:t xml:space="preserve"> Aziz, H., 2008. </w:t>
      </w:r>
      <w:proofErr w:type="spellStart"/>
      <w:r w:rsidRPr="00A3751C">
        <w:rPr>
          <w:rFonts w:ascii="Times New Roman" w:hAnsi="Times New Roman" w:cs="Times New Roman"/>
          <w:i/>
        </w:rPr>
        <w:t>Pengantar</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Konsep</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Dasar</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Keperawatan</w:t>
      </w:r>
      <w:proofErr w:type="spellEnd"/>
      <w:r w:rsidRPr="00A3751C">
        <w:rPr>
          <w:rFonts w:ascii="Times New Roman" w:hAnsi="Times New Roman" w:cs="Times New Roman"/>
        </w:rPr>
        <w:t xml:space="preserve">. </w:t>
      </w:r>
      <w:proofErr w:type="spellStart"/>
      <w:proofErr w:type="gramStart"/>
      <w:r w:rsidRPr="00A3751C">
        <w:rPr>
          <w:rFonts w:ascii="Times New Roman" w:hAnsi="Times New Roman" w:cs="Times New Roman"/>
        </w:rPr>
        <w:t>Edisi</w:t>
      </w:r>
      <w:proofErr w:type="spellEnd"/>
      <w:r w:rsidRPr="00A3751C">
        <w:rPr>
          <w:rFonts w:ascii="Times New Roman" w:hAnsi="Times New Roman" w:cs="Times New Roman"/>
        </w:rPr>
        <w:t xml:space="preserve"> 2.</w:t>
      </w:r>
      <w:proofErr w:type="gramEnd"/>
      <w:r w:rsidRPr="00A3751C">
        <w:rPr>
          <w:rFonts w:ascii="Times New Roman" w:hAnsi="Times New Roman" w:cs="Times New Roman"/>
        </w:rPr>
        <w:t xml:space="preserve"> Jakarta: </w:t>
      </w:r>
      <w:proofErr w:type="spellStart"/>
      <w:r w:rsidRPr="00A3751C">
        <w:rPr>
          <w:rFonts w:ascii="Times New Roman" w:hAnsi="Times New Roman" w:cs="Times New Roman"/>
        </w:rPr>
        <w:t>Salemba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Medika</w:t>
      </w:r>
      <w:proofErr w:type="spellEnd"/>
      <w:r w:rsidRPr="00A3751C">
        <w:rPr>
          <w:rFonts w:ascii="Times New Roman" w:hAnsi="Times New Roman" w:cs="Times New Roman"/>
        </w:rPr>
        <w:t>.</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Barruel</w:t>
      </w:r>
      <w:proofErr w:type="spellEnd"/>
      <w:r w:rsidRPr="00A3751C">
        <w:rPr>
          <w:rFonts w:ascii="Times New Roman" w:hAnsi="Times New Roman" w:cs="Times New Roman"/>
        </w:rPr>
        <w:t xml:space="preserve">, G.Y., 2013. </w:t>
      </w:r>
      <w:r w:rsidRPr="00A3751C">
        <w:rPr>
          <w:rFonts w:ascii="Times New Roman" w:hAnsi="Times New Roman" w:cs="Times New Roman"/>
          <w:i/>
        </w:rPr>
        <w:t xml:space="preserve">Infusion </w:t>
      </w:r>
      <w:proofErr w:type="spellStart"/>
      <w:r w:rsidRPr="00A3751C">
        <w:rPr>
          <w:rFonts w:ascii="Times New Roman" w:hAnsi="Times New Roman" w:cs="Times New Roman"/>
          <w:i/>
        </w:rPr>
        <w:t>plebitis</w:t>
      </w:r>
      <w:proofErr w:type="spellEnd"/>
      <w:r w:rsidRPr="00A3751C">
        <w:rPr>
          <w:rFonts w:ascii="Times New Roman" w:hAnsi="Times New Roman" w:cs="Times New Roman"/>
          <w:i/>
        </w:rPr>
        <w:t xml:space="preserve"> assessment measures: a systematic review</w:t>
      </w:r>
      <w:r w:rsidRPr="00A3751C">
        <w:rPr>
          <w:rFonts w:ascii="Times New Roman" w:hAnsi="Times New Roman" w:cs="Times New Roman"/>
        </w:rPr>
        <w:t xml:space="preserve">. </w:t>
      </w:r>
      <w:proofErr w:type="gramStart"/>
      <w:r w:rsidRPr="00A3751C">
        <w:rPr>
          <w:rFonts w:ascii="Times New Roman" w:hAnsi="Times New Roman" w:cs="Times New Roman"/>
        </w:rPr>
        <w:t>journal</w:t>
      </w:r>
      <w:proofErr w:type="gramEnd"/>
      <w:r w:rsidRPr="00A3751C">
        <w:rPr>
          <w:rFonts w:ascii="Times New Roman" w:hAnsi="Times New Roman" w:cs="Times New Roman"/>
        </w:rPr>
        <w:t xml:space="preserve"> of Evaluation in Clinical Practice ISSN 1365-2753. </w:t>
      </w:r>
      <w:proofErr w:type="spellStart"/>
      <w:r w:rsidRPr="00A3751C">
        <w:rPr>
          <w:rFonts w:ascii="Times New Roman" w:hAnsi="Times New Roman" w:cs="Times New Roman"/>
        </w:rPr>
        <w:t>Internasional</w:t>
      </w:r>
      <w:proofErr w:type="spellEnd"/>
      <w:r w:rsidRPr="00A3751C">
        <w:rPr>
          <w:rFonts w:ascii="Times New Roman" w:hAnsi="Times New Roman" w:cs="Times New Roman"/>
        </w:rPr>
        <w:t xml:space="preserve"> journal of public health policy and health services research, 28 </w:t>
      </w:r>
      <w:proofErr w:type="spellStart"/>
      <w:r w:rsidRPr="00A3751C">
        <w:rPr>
          <w:rFonts w:ascii="Times New Roman" w:hAnsi="Times New Roman" w:cs="Times New Roman"/>
        </w:rPr>
        <w:t>Juli</w:t>
      </w:r>
      <w:proofErr w:type="spellEnd"/>
      <w:r w:rsidRPr="00A3751C">
        <w:rPr>
          <w:rFonts w:ascii="Times New Roman" w:hAnsi="Times New Roman" w:cs="Times New Roman"/>
        </w:rPr>
        <w:t xml:space="preserve"> 2018.</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gramStart"/>
      <w:r w:rsidRPr="00A3751C">
        <w:rPr>
          <w:rFonts w:ascii="Times New Roman" w:hAnsi="Times New Roman" w:cs="Times New Roman"/>
        </w:rPr>
        <w:t>CDC.,</w:t>
      </w:r>
      <w:proofErr w:type="gramEnd"/>
      <w:r w:rsidRPr="00A3751C">
        <w:rPr>
          <w:rFonts w:ascii="Times New Roman" w:hAnsi="Times New Roman" w:cs="Times New Roman"/>
        </w:rPr>
        <w:t xml:space="preserve"> 2017. </w:t>
      </w:r>
      <w:r w:rsidRPr="00A3751C">
        <w:rPr>
          <w:rFonts w:ascii="Times New Roman" w:hAnsi="Times New Roman" w:cs="Times New Roman"/>
          <w:i/>
        </w:rPr>
        <w:t xml:space="preserve">Guidelines </w:t>
      </w:r>
      <w:proofErr w:type="gramStart"/>
      <w:r w:rsidRPr="00A3751C">
        <w:rPr>
          <w:rFonts w:ascii="Times New Roman" w:hAnsi="Times New Roman" w:cs="Times New Roman"/>
          <w:i/>
        </w:rPr>
        <w:t>For</w:t>
      </w:r>
      <w:proofErr w:type="gramEnd"/>
      <w:r w:rsidRPr="00A3751C">
        <w:rPr>
          <w:rFonts w:ascii="Times New Roman" w:hAnsi="Times New Roman" w:cs="Times New Roman"/>
          <w:i/>
        </w:rPr>
        <w:t xml:space="preserve"> The Prevention Of Intravascular Catheter-Related Infections</w:t>
      </w:r>
      <w:r w:rsidRPr="00A3751C">
        <w:rPr>
          <w:rFonts w:ascii="Times New Roman" w:hAnsi="Times New Roman" w:cs="Times New Roman"/>
        </w:rPr>
        <w:t xml:space="preserve">. Washington DC. </w:t>
      </w:r>
      <w:proofErr w:type="gramStart"/>
      <w:r w:rsidRPr="00A3751C">
        <w:rPr>
          <w:rFonts w:ascii="Times New Roman" w:hAnsi="Times New Roman" w:cs="Times New Roman"/>
        </w:rPr>
        <w:t>Department of Health and Human Services.</w:t>
      </w:r>
      <w:proofErr w:type="gramEnd"/>
      <w:r w:rsidRPr="00A3751C">
        <w:rPr>
          <w:rFonts w:ascii="Times New Roman" w:hAnsi="Times New Roman" w:cs="Times New Roman"/>
        </w:rPr>
        <w:t xml:space="preserve"> </w:t>
      </w:r>
      <w:hyperlink r:id="rId7" w:history="1">
        <w:r w:rsidRPr="00A3751C">
          <w:rPr>
            <w:rStyle w:val="Hyperlink"/>
            <w:rFonts w:ascii="Times New Roman" w:hAnsi="Times New Roman" w:cs="Times New Roman"/>
          </w:rPr>
          <w:t xml:space="preserve">http://www.cdc.gov/nhsn/pdfs/pscmanual/17pscnosinfdef_current. </w:t>
        </w:r>
        <w:proofErr w:type="spellStart"/>
        <w:proofErr w:type="gramStart"/>
        <w:r w:rsidRPr="00A3751C">
          <w:rPr>
            <w:rStyle w:val="Hyperlink"/>
            <w:rFonts w:ascii="Times New Roman" w:hAnsi="Times New Roman" w:cs="Times New Roman"/>
          </w:rPr>
          <w:t>Diakses</w:t>
        </w:r>
        <w:proofErr w:type="spellEnd"/>
        <w:r w:rsidRPr="00A3751C">
          <w:rPr>
            <w:rStyle w:val="Hyperlink"/>
            <w:rFonts w:ascii="Times New Roman" w:hAnsi="Times New Roman" w:cs="Times New Roman"/>
          </w:rPr>
          <w:t xml:space="preserve"> 29 </w:t>
        </w:r>
        <w:proofErr w:type="spellStart"/>
        <w:r w:rsidRPr="00A3751C">
          <w:rPr>
            <w:rStyle w:val="Hyperlink"/>
            <w:rFonts w:ascii="Times New Roman" w:hAnsi="Times New Roman" w:cs="Times New Roman"/>
          </w:rPr>
          <w:t>Juli</w:t>
        </w:r>
        <w:proofErr w:type="spellEnd"/>
        <w:r w:rsidRPr="00A3751C">
          <w:rPr>
            <w:rStyle w:val="Hyperlink"/>
            <w:rFonts w:ascii="Times New Roman" w:hAnsi="Times New Roman" w:cs="Times New Roman"/>
          </w:rPr>
          <w:t xml:space="preserve"> 2018</w:t>
        </w:r>
      </w:hyperlink>
      <w:r w:rsidRPr="00A3751C">
        <w:rPr>
          <w:rFonts w:ascii="Times New Roman" w:hAnsi="Times New Roman" w:cs="Times New Roman"/>
        </w:rPr>
        <w:t>.</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Darmawan</w:t>
      </w:r>
      <w:proofErr w:type="spellEnd"/>
      <w:r w:rsidRPr="00A3751C">
        <w:rPr>
          <w:rFonts w:ascii="Times New Roman" w:hAnsi="Times New Roman" w:cs="Times New Roman"/>
        </w:rPr>
        <w:t xml:space="preserve">, I., 2008. </w:t>
      </w:r>
      <w:proofErr w:type="spellStart"/>
      <w:r w:rsidRPr="00A3751C">
        <w:rPr>
          <w:rFonts w:ascii="Times New Roman" w:hAnsi="Times New Roman" w:cs="Times New Roman"/>
        </w:rPr>
        <w:t>Flebitis</w:t>
      </w:r>
      <w:proofErr w:type="spellEnd"/>
      <w:r w:rsidRPr="00A3751C">
        <w:rPr>
          <w:rFonts w:ascii="Times New Roman" w:hAnsi="Times New Roman" w:cs="Times New Roman"/>
        </w:rPr>
        <w:t xml:space="preserve">, </w:t>
      </w:r>
      <w:proofErr w:type="spellStart"/>
      <w:proofErr w:type="gramStart"/>
      <w:r w:rsidRPr="00A3751C">
        <w:rPr>
          <w:rFonts w:ascii="Times New Roman" w:hAnsi="Times New Roman" w:cs="Times New Roman"/>
        </w:rPr>
        <w:t>Apa</w:t>
      </w:r>
      <w:proofErr w:type="spellEnd"/>
      <w:proofErr w:type="gramEnd"/>
      <w:r w:rsidRPr="00A3751C">
        <w:rPr>
          <w:rFonts w:ascii="Times New Roman" w:hAnsi="Times New Roman" w:cs="Times New Roman"/>
        </w:rPr>
        <w:t xml:space="preserve"> </w:t>
      </w:r>
      <w:proofErr w:type="spellStart"/>
      <w:r w:rsidRPr="00A3751C">
        <w:rPr>
          <w:rFonts w:ascii="Times New Roman" w:hAnsi="Times New Roman" w:cs="Times New Roman"/>
        </w:rPr>
        <w:t>Penyebabnya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Bagaimana</w:t>
      </w:r>
      <w:proofErr w:type="spellEnd"/>
      <w:r w:rsidRPr="00A3751C">
        <w:rPr>
          <w:rFonts w:ascii="Times New Roman" w:hAnsi="Times New Roman" w:cs="Times New Roman"/>
        </w:rPr>
        <w:t xml:space="preserve"> Cara </w:t>
      </w:r>
      <w:proofErr w:type="spellStart"/>
      <w:r w:rsidRPr="00A3751C">
        <w:rPr>
          <w:rFonts w:ascii="Times New Roman" w:hAnsi="Times New Roman" w:cs="Times New Roman"/>
        </w:rPr>
        <w:t>Mengatasinya</w:t>
      </w:r>
      <w:proofErr w:type="spellEnd"/>
      <w:r w:rsidRPr="00A3751C">
        <w:rPr>
          <w:rFonts w:ascii="Times New Roman" w:hAnsi="Times New Roman" w:cs="Times New Roman"/>
        </w:rPr>
        <w:t xml:space="preserve">? </w:t>
      </w:r>
      <w:proofErr w:type="spellStart"/>
      <w:proofErr w:type="gramStart"/>
      <w:r w:rsidRPr="00A3751C">
        <w:rPr>
          <w:rFonts w:ascii="Times New Roman" w:hAnsi="Times New Roman" w:cs="Times New Roman"/>
        </w:rPr>
        <w:t>Diakses</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pada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Tanggal</w:t>
      </w:r>
      <w:proofErr w:type="spellEnd"/>
      <w:r w:rsidRPr="00A3751C">
        <w:rPr>
          <w:rFonts w:ascii="Times New Roman" w:hAnsi="Times New Roman" w:cs="Times New Roman"/>
        </w:rPr>
        <w:t xml:space="preserve"> 1 September 2018.</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lastRenderedPageBreak/>
        <w:t>Depkes</w:t>
      </w:r>
      <w:proofErr w:type="spellEnd"/>
      <w:r w:rsidRPr="00A3751C">
        <w:rPr>
          <w:rFonts w:ascii="Times New Roman" w:hAnsi="Times New Roman" w:cs="Times New Roman"/>
        </w:rPr>
        <w:t xml:space="preserve"> RI., 2009. </w:t>
      </w:r>
      <w:proofErr w:type="spellStart"/>
      <w:proofErr w:type="gramStart"/>
      <w:r w:rsidRPr="00A3751C">
        <w:rPr>
          <w:rFonts w:ascii="Times New Roman" w:hAnsi="Times New Roman" w:cs="Times New Roman"/>
          <w:i/>
        </w:rPr>
        <w:t>Profil</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Kesehatan</w:t>
      </w:r>
      <w:proofErr w:type="spellEnd"/>
      <w:r w:rsidRPr="00A3751C">
        <w:rPr>
          <w:rFonts w:ascii="Times New Roman" w:hAnsi="Times New Roman" w:cs="Times New Roman"/>
          <w:i/>
        </w:rPr>
        <w:t xml:space="preserve"> Indonesia</w:t>
      </w:r>
      <w:r w:rsidRPr="00A3751C">
        <w:rPr>
          <w:rFonts w:ascii="Times New Roman" w:hAnsi="Times New Roman" w:cs="Times New Roman"/>
        </w:rPr>
        <w:t>.</w:t>
      </w:r>
      <w:proofErr w:type="gramEnd"/>
      <w:r w:rsidRPr="00A3751C">
        <w:rPr>
          <w:rFonts w:ascii="Times New Roman" w:hAnsi="Times New Roman" w:cs="Times New Roman"/>
        </w:rPr>
        <w:t xml:space="preserve"> Jakarta: </w:t>
      </w:r>
      <w:proofErr w:type="spellStart"/>
      <w:r w:rsidRPr="00A3751C">
        <w:rPr>
          <w:rFonts w:ascii="Times New Roman" w:hAnsi="Times New Roman" w:cs="Times New Roman"/>
        </w:rPr>
        <w:t>Depertemen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Republik</w:t>
      </w:r>
      <w:proofErr w:type="spellEnd"/>
      <w:r w:rsidRPr="00A3751C">
        <w:rPr>
          <w:rFonts w:ascii="Times New Roman" w:hAnsi="Times New Roman" w:cs="Times New Roman"/>
        </w:rPr>
        <w:t xml:space="preserve"> Indonesia.</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Depkes</w:t>
      </w:r>
      <w:proofErr w:type="spellEnd"/>
      <w:r w:rsidRPr="00A3751C">
        <w:rPr>
          <w:rFonts w:ascii="Times New Roman" w:hAnsi="Times New Roman" w:cs="Times New Roman"/>
        </w:rPr>
        <w:t xml:space="preserve"> RI., 2013. </w:t>
      </w:r>
      <w:proofErr w:type="spellStart"/>
      <w:proofErr w:type="gramStart"/>
      <w:r w:rsidRPr="00A3751C">
        <w:rPr>
          <w:rFonts w:ascii="Times New Roman" w:hAnsi="Times New Roman" w:cs="Times New Roman"/>
          <w:i/>
        </w:rPr>
        <w:t>Tentang</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infeksi</w:t>
      </w:r>
      <w:proofErr w:type="spellEnd"/>
      <w:r w:rsidRPr="00A3751C">
        <w:rPr>
          <w:rFonts w:ascii="Times New Roman" w:hAnsi="Times New Roman" w:cs="Times New Roman"/>
          <w:i/>
        </w:rPr>
        <w:t xml:space="preserve"> nosocomial di </w:t>
      </w:r>
      <w:proofErr w:type="spellStart"/>
      <w:r w:rsidRPr="00A3751C">
        <w:rPr>
          <w:rFonts w:ascii="Times New Roman" w:hAnsi="Times New Roman" w:cs="Times New Roman"/>
          <w:i/>
        </w:rPr>
        <w:t>Rumah</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Sakit</w:t>
      </w:r>
      <w:proofErr w:type="spellEnd"/>
      <w:r w:rsidRPr="00A3751C">
        <w:rPr>
          <w:rFonts w:ascii="Times New Roman" w:hAnsi="Times New Roman" w:cs="Times New Roman"/>
        </w:rPr>
        <w:t>.</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i/>
        </w:rPr>
      </w:pPr>
      <w:proofErr w:type="spellStart"/>
      <w:r w:rsidRPr="00A3751C">
        <w:rPr>
          <w:rFonts w:ascii="Times New Roman" w:hAnsi="Times New Roman" w:cs="Times New Roman"/>
        </w:rPr>
        <w:t>Doungherty</w:t>
      </w:r>
      <w:proofErr w:type="spellEnd"/>
      <w:r w:rsidRPr="00A3751C">
        <w:rPr>
          <w:rFonts w:ascii="Times New Roman" w:hAnsi="Times New Roman" w:cs="Times New Roman"/>
        </w:rPr>
        <w:t xml:space="preserve">, L, Bravery, K, Gabriel, J, Scales, K, </w:t>
      </w:r>
      <w:proofErr w:type="spellStart"/>
      <w:r w:rsidRPr="00A3751C">
        <w:rPr>
          <w:rFonts w:ascii="Times New Roman" w:hAnsi="Times New Roman" w:cs="Times New Roman"/>
        </w:rPr>
        <w:t>Inwood</w:t>
      </w:r>
      <w:proofErr w:type="spellEnd"/>
      <w:r w:rsidRPr="00A3751C">
        <w:rPr>
          <w:rFonts w:ascii="Times New Roman" w:hAnsi="Times New Roman" w:cs="Times New Roman"/>
        </w:rPr>
        <w:t xml:space="preserve">, S., 2010. </w:t>
      </w:r>
      <w:proofErr w:type="spellStart"/>
      <w:proofErr w:type="gramStart"/>
      <w:r w:rsidRPr="00A3751C">
        <w:rPr>
          <w:rFonts w:ascii="Times New Roman" w:hAnsi="Times New Roman" w:cs="Times New Roman"/>
          <w:i/>
        </w:rPr>
        <w:t>Srandard</w:t>
      </w:r>
      <w:proofErr w:type="spellEnd"/>
      <w:r w:rsidRPr="00A3751C">
        <w:rPr>
          <w:rFonts w:ascii="Times New Roman" w:hAnsi="Times New Roman" w:cs="Times New Roman"/>
          <w:i/>
        </w:rPr>
        <w:t xml:space="preserve"> for infusion therapy (3</w:t>
      </w:r>
      <w:r w:rsidRPr="00A3751C">
        <w:rPr>
          <w:rFonts w:ascii="Times New Roman" w:hAnsi="Times New Roman" w:cs="Times New Roman"/>
          <w:i/>
          <w:vertAlign w:val="superscript"/>
        </w:rPr>
        <w:t>rd</w:t>
      </w:r>
      <w:r w:rsidRPr="00A3751C">
        <w:rPr>
          <w:rFonts w:ascii="Times New Roman" w:hAnsi="Times New Roman" w:cs="Times New Roman"/>
          <w:i/>
        </w:rPr>
        <w:t>).</w:t>
      </w:r>
      <w:proofErr w:type="gramEnd"/>
      <w:r w:rsidRPr="00A3751C">
        <w:rPr>
          <w:rFonts w:ascii="Times New Roman" w:hAnsi="Times New Roman" w:cs="Times New Roman"/>
          <w:i/>
        </w:rPr>
        <w:t xml:space="preserve"> </w:t>
      </w:r>
      <w:proofErr w:type="gramStart"/>
      <w:r w:rsidRPr="00A3751C">
        <w:rPr>
          <w:rFonts w:ascii="Times New Roman" w:hAnsi="Times New Roman" w:cs="Times New Roman"/>
          <w:i/>
        </w:rPr>
        <w:t>London :</w:t>
      </w:r>
      <w:proofErr w:type="gramEnd"/>
      <w:r w:rsidRPr="00A3751C">
        <w:rPr>
          <w:rFonts w:ascii="Times New Roman" w:hAnsi="Times New Roman" w:cs="Times New Roman"/>
          <w:i/>
        </w:rPr>
        <w:t xml:space="preserve"> Royal Collage of Nursing.</w:t>
      </w:r>
    </w:p>
    <w:p w:rsidR="00A3751C" w:rsidRPr="00A3751C" w:rsidRDefault="00A3751C" w:rsidP="00A3751C">
      <w:pPr>
        <w:spacing w:after="0" w:line="240" w:lineRule="auto"/>
        <w:ind w:left="709" w:hanging="709"/>
        <w:jc w:val="both"/>
        <w:rPr>
          <w:rFonts w:ascii="Times New Roman" w:hAnsi="Times New Roman" w:cs="Times New Roman"/>
          <w:i/>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Elvina</w:t>
      </w:r>
      <w:proofErr w:type="spellEnd"/>
      <w:r w:rsidRPr="00A3751C">
        <w:rPr>
          <w:rFonts w:ascii="Times New Roman" w:hAnsi="Times New Roman" w:cs="Times New Roman"/>
        </w:rPr>
        <w:t xml:space="preserve">, Erna K., 2014. </w:t>
      </w:r>
      <w:proofErr w:type="spellStart"/>
      <w:proofErr w:type="gramStart"/>
      <w:r w:rsidRPr="00A3751C">
        <w:rPr>
          <w:rFonts w:ascii="Times New Roman" w:hAnsi="Times New Roman" w:cs="Times New Roman"/>
          <w:i/>
        </w:rPr>
        <w:t>Faktor-Faktor</w:t>
      </w:r>
      <w:proofErr w:type="spellEnd"/>
      <w:r w:rsidRPr="00A3751C">
        <w:rPr>
          <w:rFonts w:ascii="Times New Roman" w:hAnsi="Times New Roman" w:cs="Times New Roman"/>
          <w:i/>
        </w:rPr>
        <w:t xml:space="preserve"> yang </w:t>
      </w:r>
      <w:proofErr w:type="spellStart"/>
      <w:r w:rsidRPr="00A3751C">
        <w:rPr>
          <w:rFonts w:ascii="Times New Roman" w:hAnsi="Times New Roman" w:cs="Times New Roman"/>
          <w:i/>
        </w:rPr>
        <w:t>Berhubungan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Dengan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Kejadian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Flebitis</w:t>
      </w:r>
      <w:proofErr w:type="spellEnd"/>
      <w:r w:rsidRPr="00A3751C">
        <w:rPr>
          <w:rFonts w:ascii="Times New Roman" w:hAnsi="Times New Roman" w:cs="Times New Roman"/>
          <w:i/>
        </w:rPr>
        <w:t xml:space="preserve"> Di RSUD </w:t>
      </w:r>
      <w:proofErr w:type="spellStart"/>
      <w:r w:rsidRPr="00A3751C">
        <w:rPr>
          <w:rFonts w:ascii="Times New Roman" w:hAnsi="Times New Roman" w:cs="Times New Roman"/>
          <w:i/>
        </w:rPr>
        <w:t>Labung</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Baji</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Makassar</w:t>
      </w:r>
      <w:r w:rsidRPr="00A3751C">
        <w:rPr>
          <w:rFonts w:ascii="Times New Roman" w:hAnsi="Times New Roman" w:cs="Times New Roman"/>
        </w:rPr>
        <w:t>.sitasi</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tanggal</w:t>
      </w:r>
      <w:proofErr w:type="spellEnd"/>
      <w:r w:rsidRPr="00A3751C">
        <w:rPr>
          <w:rFonts w:ascii="Times New Roman" w:hAnsi="Times New Roman" w:cs="Times New Roman"/>
        </w:rPr>
        <w:t xml:space="preserve"> 29 </w:t>
      </w:r>
      <w:proofErr w:type="spellStart"/>
      <w:r w:rsidRPr="00A3751C">
        <w:rPr>
          <w:rFonts w:ascii="Times New Roman" w:hAnsi="Times New Roman" w:cs="Times New Roman"/>
        </w:rPr>
        <w:t>Oktober</w:t>
      </w:r>
      <w:proofErr w:type="spellEnd"/>
      <w:r w:rsidRPr="00A3751C">
        <w:rPr>
          <w:rFonts w:ascii="Times New Roman" w:hAnsi="Times New Roman" w:cs="Times New Roman"/>
        </w:rPr>
        <w:t xml:space="preserve"> 2018.</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Endang</w:t>
      </w:r>
      <w:proofErr w:type="spellEnd"/>
      <w:r w:rsidRPr="00A3751C">
        <w:rPr>
          <w:rFonts w:ascii="Times New Roman" w:hAnsi="Times New Roman" w:cs="Times New Roman"/>
        </w:rPr>
        <w:t xml:space="preserve">, </w:t>
      </w:r>
      <w:proofErr w:type="spellStart"/>
      <w:proofErr w:type="gramStart"/>
      <w:r w:rsidRPr="00A3751C">
        <w:rPr>
          <w:rFonts w:ascii="Times New Roman" w:hAnsi="Times New Roman" w:cs="Times New Roman"/>
        </w:rPr>
        <w:t>dkk</w:t>
      </w:r>
      <w:proofErr w:type="spellEnd"/>
      <w:r w:rsidRPr="00A3751C">
        <w:rPr>
          <w:rFonts w:ascii="Times New Roman" w:hAnsi="Times New Roman" w:cs="Times New Roman"/>
        </w:rPr>
        <w:t>.,</w:t>
      </w:r>
      <w:proofErr w:type="gramEnd"/>
      <w:r w:rsidRPr="00A3751C">
        <w:rPr>
          <w:rFonts w:ascii="Times New Roman" w:hAnsi="Times New Roman" w:cs="Times New Roman"/>
        </w:rPr>
        <w:t xml:space="preserve"> 2007 </w:t>
      </w:r>
      <w:proofErr w:type="spellStart"/>
      <w:r w:rsidRPr="00A3751C">
        <w:rPr>
          <w:rFonts w:ascii="Times New Roman" w:hAnsi="Times New Roman" w:cs="Times New Roman"/>
        </w:rPr>
        <w:t>dalam</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Yasir</w:t>
      </w:r>
      <w:proofErr w:type="spellEnd"/>
      <w:r w:rsidRPr="00A3751C">
        <w:rPr>
          <w:rFonts w:ascii="Times New Roman" w:hAnsi="Times New Roman" w:cs="Times New Roman"/>
        </w:rPr>
        <w:t xml:space="preserve">, H, 2014. </w:t>
      </w:r>
      <w:proofErr w:type="spellStart"/>
      <w:r w:rsidRPr="00A3751C">
        <w:rPr>
          <w:rFonts w:ascii="Times New Roman" w:hAnsi="Times New Roman" w:cs="Times New Roman"/>
          <w:i/>
        </w:rPr>
        <w:t>Upaya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Menurunkan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Skala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Flebitis</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Dengan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Pemberian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Kompres</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Hangat</w:t>
      </w:r>
      <w:proofErr w:type="spellEnd"/>
      <w:r w:rsidRPr="00A3751C">
        <w:rPr>
          <w:rFonts w:ascii="Times New Roman" w:hAnsi="Times New Roman" w:cs="Times New Roman"/>
          <w:i/>
        </w:rPr>
        <w:t xml:space="preserve"> Di RSUD Prof. Dr. </w:t>
      </w:r>
      <w:proofErr w:type="spellStart"/>
      <w:r w:rsidRPr="00A3751C">
        <w:rPr>
          <w:rFonts w:ascii="Times New Roman" w:hAnsi="Times New Roman" w:cs="Times New Roman"/>
          <w:i/>
        </w:rPr>
        <w:t>Margono</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Soekardjo</w:t>
      </w:r>
      <w:proofErr w:type="spellEnd"/>
      <w:r w:rsidRPr="00A3751C">
        <w:rPr>
          <w:rFonts w:ascii="Times New Roman" w:hAnsi="Times New Roman" w:cs="Times New Roman"/>
          <w:i/>
        </w:rPr>
        <w:t xml:space="preserve"> Purwokerto</w:t>
      </w:r>
      <w:r w:rsidRPr="00A3751C">
        <w:rPr>
          <w:rFonts w:ascii="Times New Roman" w:hAnsi="Times New Roman" w:cs="Times New Roman"/>
        </w:rPr>
        <w:t>,(online),(</w:t>
      </w:r>
      <w:hyperlink r:id="rId8" w:history="1">
        <w:r w:rsidRPr="00A3751C">
          <w:rPr>
            <w:rStyle w:val="Hyperlink"/>
            <w:rFonts w:ascii="Times New Roman" w:hAnsi="Times New Roman" w:cs="Times New Roman"/>
          </w:rPr>
          <w:t>http://jurnalonline.unsoed.acid/indeks.php/keperawatan/articel/download/277/121</w:t>
        </w:r>
      </w:hyperlink>
      <w:r w:rsidRPr="00A3751C">
        <w:rPr>
          <w:rFonts w:ascii="Times New Roman" w:hAnsi="Times New Roman" w:cs="Times New Roman"/>
        </w:rPr>
        <w:t xml:space="preserve">, </w:t>
      </w:r>
      <w:proofErr w:type="spellStart"/>
      <w:r w:rsidRPr="00A3751C">
        <w:rPr>
          <w:rFonts w:ascii="Times New Roman" w:hAnsi="Times New Roman" w:cs="Times New Roman"/>
        </w:rPr>
        <w:t>sitasi</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tanggal</w:t>
      </w:r>
      <w:proofErr w:type="spellEnd"/>
      <w:r w:rsidRPr="00A3751C">
        <w:rPr>
          <w:rFonts w:ascii="Times New Roman" w:hAnsi="Times New Roman" w:cs="Times New Roman"/>
        </w:rPr>
        <w:t xml:space="preserve"> 29 </w:t>
      </w:r>
      <w:proofErr w:type="spellStart"/>
      <w:r w:rsidRPr="00A3751C">
        <w:rPr>
          <w:rFonts w:ascii="Times New Roman" w:hAnsi="Times New Roman" w:cs="Times New Roman"/>
        </w:rPr>
        <w:t>Oktober</w:t>
      </w:r>
      <w:proofErr w:type="spellEnd"/>
      <w:r w:rsidRPr="00A3751C">
        <w:rPr>
          <w:rFonts w:ascii="Times New Roman" w:hAnsi="Times New Roman" w:cs="Times New Roman"/>
        </w:rPr>
        <w:t xml:space="preserve"> 2018.</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i/>
        </w:rPr>
      </w:pPr>
      <w:proofErr w:type="spellStart"/>
      <w:r w:rsidRPr="00A3751C">
        <w:rPr>
          <w:rFonts w:ascii="Times New Roman" w:hAnsi="Times New Roman" w:cs="Times New Roman"/>
        </w:rPr>
        <w:t>Fitria</w:t>
      </w:r>
      <w:proofErr w:type="spellEnd"/>
      <w:r w:rsidRPr="00A3751C">
        <w:rPr>
          <w:rFonts w:ascii="Times New Roman" w:hAnsi="Times New Roman" w:cs="Times New Roman"/>
        </w:rPr>
        <w:t xml:space="preserve">, Effendi </w:t>
      </w:r>
      <w:proofErr w:type="spellStart"/>
      <w:r w:rsidRPr="00A3751C">
        <w:rPr>
          <w:rFonts w:ascii="Times New Roman" w:hAnsi="Times New Roman" w:cs="Times New Roman"/>
        </w:rPr>
        <w:t>C</w:t>
      </w:r>
      <w:proofErr w:type="gramStart"/>
      <w:r w:rsidRPr="00A3751C">
        <w:rPr>
          <w:rFonts w:ascii="Times New Roman" w:hAnsi="Times New Roman" w:cs="Times New Roman"/>
        </w:rPr>
        <w:t>,Suseani</w:t>
      </w:r>
      <w:proofErr w:type="spellEnd"/>
      <w:proofErr w:type="gramEnd"/>
      <w:r w:rsidRPr="00A3751C">
        <w:rPr>
          <w:rFonts w:ascii="Times New Roman" w:hAnsi="Times New Roman" w:cs="Times New Roman"/>
        </w:rPr>
        <w:t xml:space="preserve"> H., 2008. </w:t>
      </w:r>
      <w:proofErr w:type="spellStart"/>
      <w:proofErr w:type="gramStart"/>
      <w:r w:rsidRPr="00A3751C">
        <w:rPr>
          <w:rFonts w:ascii="Times New Roman" w:hAnsi="Times New Roman" w:cs="Times New Roman"/>
          <w:i/>
        </w:rPr>
        <w:t>Jurnal</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Tindakan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pencegahan</w:t>
      </w:r>
      <w:proofErr w:type="spellEnd"/>
      <w:r w:rsidRPr="00A3751C">
        <w:rPr>
          <w:rFonts w:ascii="Times New Roman" w:hAnsi="Times New Roman" w:cs="Times New Roman"/>
          <w:i/>
        </w:rPr>
        <w:t xml:space="preserve"> phlebitis </w:t>
      </w:r>
      <w:proofErr w:type="spellStart"/>
      <w:r w:rsidRPr="00A3751C">
        <w:rPr>
          <w:rFonts w:ascii="Times New Roman" w:hAnsi="Times New Roman" w:cs="Times New Roman"/>
          <w:i/>
        </w:rPr>
        <w:t>terhadap</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pasien</w:t>
      </w:r>
      <w:proofErr w:type="spellEnd"/>
      <w:r w:rsidRPr="00A3751C">
        <w:rPr>
          <w:rFonts w:ascii="Times New Roman" w:hAnsi="Times New Roman" w:cs="Times New Roman"/>
          <w:i/>
        </w:rPr>
        <w:t xml:space="preserve"> yang </w:t>
      </w:r>
      <w:proofErr w:type="spellStart"/>
      <w:r w:rsidRPr="00A3751C">
        <w:rPr>
          <w:rFonts w:ascii="Times New Roman" w:hAnsi="Times New Roman" w:cs="Times New Roman"/>
          <w:i/>
        </w:rPr>
        <w:t>terpasang</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infus</w:t>
      </w:r>
      <w:proofErr w:type="spellEnd"/>
      <w:r w:rsidRPr="00A3751C">
        <w:rPr>
          <w:rFonts w:ascii="Times New Roman" w:hAnsi="Times New Roman" w:cs="Times New Roman"/>
          <w:i/>
        </w:rPr>
        <w:t>.</w:t>
      </w:r>
      <w:proofErr w:type="gramEnd"/>
    </w:p>
    <w:p w:rsidR="00A3751C" w:rsidRPr="00A3751C" w:rsidRDefault="00A3751C" w:rsidP="00A3751C">
      <w:pPr>
        <w:spacing w:after="0" w:line="240" w:lineRule="auto"/>
        <w:ind w:left="709" w:hanging="709"/>
        <w:jc w:val="both"/>
        <w:rPr>
          <w:rFonts w:ascii="Times New Roman" w:hAnsi="Times New Roman" w:cs="Times New Roman"/>
          <w:i/>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proofErr w:type="gramStart"/>
      <w:r w:rsidRPr="00A3751C">
        <w:rPr>
          <w:rFonts w:ascii="Times New Roman" w:hAnsi="Times New Roman" w:cs="Times New Roman"/>
        </w:rPr>
        <w:t>Hidayat</w:t>
      </w:r>
      <w:proofErr w:type="spellEnd"/>
      <w:r w:rsidRPr="00A3751C">
        <w:rPr>
          <w:rFonts w:ascii="Times New Roman" w:hAnsi="Times New Roman" w:cs="Times New Roman"/>
        </w:rPr>
        <w:t>, 2008.</w:t>
      </w:r>
      <w:proofErr w:type="gramEnd"/>
      <w:r w:rsidRPr="00A3751C">
        <w:rPr>
          <w:rFonts w:ascii="Times New Roman" w:hAnsi="Times New Roman" w:cs="Times New Roman"/>
        </w:rPr>
        <w:t xml:space="preserve"> </w:t>
      </w:r>
      <w:proofErr w:type="spellStart"/>
      <w:r w:rsidRPr="00A3751C">
        <w:rPr>
          <w:rFonts w:ascii="Times New Roman" w:hAnsi="Times New Roman" w:cs="Times New Roman"/>
          <w:i/>
        </w:rPr>
        <w:t>Pengantar</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Kebutuhan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Dasar</w:t>
      </w:r>
      <w:proofErr w:type="spellEnd"/>
      <w:r w:rsidRPr="00A3751C">
        <w:rPr>
          <w:rFonts w:ascii="Times New Roman" w:hAnsi="Times New Roman" w:cs="Times New Roman"/>
          <w:i/>
        </w:rPr>
        <w:t xml:space="preserve"> </w:t>
      </w:r>
      <w:proofErr w:type="spellStart"/>
      <w:proofErr w:type="gramStart"/>
      <w:r w:rsidRPr="00A3751C">
        <w:rPr>
          <w:rFonts w:ascii="Times New Roman" w:hAnsi="Times New Roman" w:cs="Times New Roman"/>
          <w:i/>
        </w:rPr>
        <w:t>Manusia</w:t>
      </w:r>
      <w:proofErr w:type="spellEnd"/>
      <w:r w:rsidRPr="00A3751C">
        <w:rPr>
          <w:rFonts w:ascii="Times New Roman" w:hAnsi="Times New Roman" w:cs="Times New Roman"/>
        </w:rPr>
        <w:t xml:space="preserve"> :</w:t>
      </w:r>
      <w:proofErr w:type="gramEnd"/>
      <w:r w:rsidRPr="00A3751C">
        <w:rPr>
          <w:rFonts w:ascii="Times New Roman" w:hAnsi="Times New Roman" w:cs="Times New Roman"/>
        </w:rPr>
        <w:t xml:space="preserve"> </w:t>
      </w:r>
      <w:proofErr w:type="spellStart"/>
      <w:r w:rsidRPr="00A3751C">
        <w:rPr>
          <w:rFonts w:ascii="Times New Roman" w:hAnsi="Times New Roman" w:cs="Times New Roman"/>
        </w:rPr>
        <w:t>Aplikasi</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Konsep</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Proses </w:t>
      </w:r>
      <w:proofErr w:type="spellStart"/>
      <w:r w:rsidRPr="00A3751C">
        <w:rPr>
          <w:rFonts w:ascii="Times New Roman" w:hAnsi="Times New Roman" w:cs="Times New Roman"/>
        </w:rPr>
        <w:t>Keperawatan</w:t>
      </w:r>
      <w:proofErr w:type="spellEnd"/>
      <w:r w:rsidRPr="00A3751C">
        <w:rPr>
          <w:rFonts w:ascii="Times New Roman" w:hAnsi="Times New Roman" w:cs="Times New Roman"/>
        </w:rPr>
        <w:t xml:space="preserve">. Jakarta: </w:t>
      </w:r>
      <w:proofErr w:type="spellStart"/>
      <w:r w:rsidRPr="00A3751C">
        <w:rPr>
          <w:rFonts w:ascii="Times New Roman" w:hAnsi="Times New Roman" w:cs="Times New Roman"/>
        </w:rPr>
        <w:t>Salemba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Medika</w:t>
      </w:r>
      <w:proofErr w:type="spellEnd"/>
      <w:r w:rsidRPr="00A3751C">
        <w:rPr>
          <w:rFonts w:ascii="Times New Roman" w:hAnsi="Times New Roman" w:cs="Times New Roman"/>
        </w:rPr>
        <w:t>.</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proofErr w:type="gramStart"/>
      <w:r w:rsidRPr="00A3751C">
        <w:rPr>
          <w:rFonts w:ascii="Times New Roman" w:hAnsi="Times New Roman" w:cs="Times New Roman"/>
        </w:rPr>
        <w:t>Hinlay</w:t>
      </w:r>
      <w:proofErr w:type="spellEnd"/>
      <w:r w:rsidRPr="00A3751C">
        <w:rPr>
          <w:rFonts w:ascii="Times New Roman" w:hAnsi="Times New Roman" w:cs="Times New Roman"/>
        </w:rPr>
        <w:t>.</w:t>
      </w:r>
      <w:proofErr w:type="gramEnd"/>
      <w:r w:rsidRPr="00A3751C">
        <w:rPr>
          <w:rFonts w:ascii="Times New Roman" w:hAnsi="Times New Roman" w:cs="Times New Roman"/>
        </w:rPr>
        <w:t xml:space="preserve"> </w:t>
      </w:r>
      <w:proofErr w:type="spellStart"/>
      <w:proofErr w:type="gramStart"/>
      <w:r w:rsidRPr="00A3751C">
        <w:rPr>
          <w:rFonts w:ascii="Times New Roman" w:hAnsi="Times New Roman" w:cs="Times New Roman"/>
          <w:i/>
        </w:rPr>
        <w:t>Terapi</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Intravena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pada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Pasien</w:t>
      </w:r>
      <w:proofErr w:type="spellEnd"/>
      <w:r w:rsidRPr="00A3751C">
        <w:rPr>
          <w:rFonts w:ascii="Times New Roman" w:hAnsi="Times New Roman" w:cs="Times New Roman"/>
          <w:i/>
        </w:rPr>
        <w:t xml:space="preserve"> di </w:t>
      </w:r>
      <w:proofErr w:type="spellStart"/>
      <w:r w:rsidRPr="00A3751C">
        <w:rPr>
          <w:rFonts w:ascii="Times New Roman" w:hAnsi="Times New Roman" w:cs="Times New Roman"/>
          <w:i/>
        </w:rPr>
        <w:t>rumah</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sakit</w:t>
      </w:r>
      <w:proofErr w:type="spellEnd"/>
      <w:r w:rsidRPr="00A3751C">
        <w:rPr>
          <w:rFonts w:ascii="Times New Roman" w:hAnsi="Times New Roman" w:cs="Times New Roman"/>
        </w:rPr>
        <w:t>.</w:t>
      </w:r>
      <w:proofErr w:type="gramEnd"/>
      <w:r w:rsidRPr="00A3751C">
        <w:rPr>
          <w:rFonts w:ascii="Times New Roman" w:hAnsi="Times New Roman" w:cs="Times New Roman"/>
        </w:rPr>
        <w:t xml:space="preserve"> Yogyakarta: </w:t>
      </w:r>
      <w:proofErr w:type="spellStart"/>
      <w:r w:rsidRPr="00A3751C">
        <w:rPr>
          <w:rFonts w:ascii="Times New Roman" w:hAnsi="Times New Roman" w:cs="Times New Roman"/>
        </w:rPr>
        <w:t>Nuha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Medika</w:t>
      </w:r>
      <w:proofErr w:type="spellEnd"/>
      <w:r w:rsidRPr="00A3751C">
        <w:rPr>
          <w:rFonts w:ascii="Times New Roman" w:hAnsi="Times New Roman" w:cs="Times New Roman"/>
        </w:rPr>
        <w:t xml:space="preserve"> 2008.</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Ningsih</w:t>
      </w:r>
      <w:proofErr w:type="spellEnd"/>
      <w:r w:rsidRPr="00A3751C">
        <w:rPr>
          <w:rFonts w:ascii="Times New Roman" w:hAnsi="Times New Roman" w:cs="Times New Roman"/>
        </w:rPr>
        <w:t xml:space="preserve">, H.S., 2013. </w:t>
      </w:r>
      <w:proofErr w:type="spellStart"/>
      <w:proofErr w:type="gramStart"/>
      <w:r w:rsidRPr="00A3751C">
        <w:rPr>
          <w:rFonts w:ascii="Times New Roman" w:hAnsi="Times New Roman" w:cs="Times New Roman"/>
          <w:i/>
        </w:rPr>
        <w:t>Faktor-Faktor</w:t>
      </w:r>
      <w:proofErr w:type="spellEnd"/>
      <w:r w:rsidRPr="00A3751C">
        <w:rPr>
          <w:rFonts w:ascii="Times New Roman" w:hAnsi="Times New Roman" w:cs="Times New Roman"/>
          <w:i/>
        </w:rPr>
        <w:t xml:space="preserve"> Yang </w:t>
      </w:r>
      <w:proofErr w:type="spellStart"/>
      <w:r w:rsidRPr="00A3751C">
        <w:rPr>
          <w:rFonts w:ascii="Times New Roman" w:hAnsi="Times New Roman" w:cs="Times New Roman"/>
          <w:i/>
        </w:rPr>
        <w:t>Mempengaruhi</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Terjadinya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Plebitis</w:t>
      </w:r>
      <w:proofErr w:type="spellEnd"/>
      <w:r w:rsidRPr="00A3751C">
        <w:rPr>
          <w:rFonts w:ascii="Times New Roman" w:hAnsi="Times New Roman" w:cs="Times New Roman"/>
        </w:rPr>
        <w:t>.</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Nurjanah</w:t>
      </w:r>
      <w:proofErr w:type="spellEnd"/>
      <w:r w:rsidRPr="00A3751C">
        <w:rPr>
          <w:rFonts w:ascii="Times New Roman" w:hAnsi="Times New Roman" w:cs="Times New Roman"/>
        </w:rPr>
        <w:t>, dkk.</w:t>
      </w:r>
      <w:proofErr w:type="gramStart"/>
      <w:r w:rsidRPr="00A3751C">
        <w:rPr>
          <w:rFonts w:ascii="Times New Roman" w:hAnsi="Times New Roman" w:cs="Times New Roman"/>
        </w:rPr>
        <w:t>,2011</w:t>
      </w:r>
      <w:proofErr w:type="gramEnd"/>
      <w:r w:rsidRPr="00A3751C">
        <w:rPr>
          <w:rFonts w:ascii="Times New Roman" w:hAnsi="Times New Roman" w:cs="Times New Roman"/>
        </w:rPr>
        <w:t xml:space="preserve">. </w:t>
      </w:r>
      <w:proofErr w:type="spellStart"/>
      <w:r w:rsidRPr="00A3751C">
        <w:rPr>
          <w:rFonts w:ascii="Times New Roman" w:hAnsi="Times New Roman" w:cs="Times New Roman"/>
          <w:i/>
        </w:rPr>
        <w:t>Hubungan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antara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Lokasi</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Infus</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dan</w:t>
      </w:r>
      <w:proofErr w:type="spellEnd"/>
      <w:r w:rsidRPr="00A3751C">
        <w:rPr>
          <w:rFonts w:ascii="Times New Roman" w:hAnsi="Times New Roman" w:cs="Times New Roman"/>
          <w:i/>
        </w:rPr>
        <w:t xml:space="preserve"> Tingkat </w:t>
      </w:r>
      <w:proofErr w:type="spellStart"/>
      <w:proofErr w:type="gramStart"/>
      <w:r w:rsidRPr="00A3751C">
        <w:rPr>
          <w:rFonts w:ascii="Times New Roman" w:hAnsi="Times New Roman" w:cs="Times New Roman"/>
          <w:i/>
        </w:rPr>
        <w:t>Usia</w:t>
      </w:r>
      <w:proofErr w:type="spellEnd"/>
      <w:proofErr w:type="gramEnd"/>
      <w:r w:rsidRPr="00A3751C">
        <w:rPr>
          <w:rFonts w:ascii="Times New Roman" w:hAnsi="Times New Roman" w:cs="Times New Roman"/>
          <w:i/>
        </w:rPr>
        <w:t xml:space="preserve"> </w:t>
      </w:r>
      <w:proofErr w:type="spellStart"/>
      <w:r w:rsidRPr="00A3751C">
        <w:rPr>
          <w:rFonts w:ascii="Times New Roman" w:hAnsi="Times New Roman" w:cs="Times New Roman"/>
          <w:i/>
        </w:rPr>
        <w:t>dengan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Kejadian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Flebitis</w:t>
      </w:r>
      <w:proofErr w:type="spellEnd"/>
      <w:r w:rsidRPr="00A3751C">
        <w:rPr>
          <w:rFonts w:ascii="Times New Roman" w:hAnsi="Times New Roman" w:cs="Times New Roman"/>
          <w:i/>
        </w:rPr>
        <w:t xml:space="preserve"> di </w:t>
      </w:r>
      <w:proofErr w:type="spellStart"/>
      <w:r w:rsidRPr="00A3751C">
        <w:rPr>
          <w:rFonts w:ascii="Times New Roman" w:hAnsi="Times New Roman" w:cs="Times New Roman"/>
          <w:i/>
        </w:rPr>
        <w:t>Ruang</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lastRenderedPageBreak/>
        <w:t>rawat</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inap</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Dewasa</w:t>
      </w:r>
      <w:proofErr w:type="spellEnd"/>
      <w:r w:rsidRPr="00A3751C">
        <w:rPr>
          <w:rFonts w:ascii="Times New Roman" w:hAnsi="Times New Roman" w:cs="Times New Roman"/>
          <w:i/>
        </w:rPr>
        <w:t xml:space="preserve"> RSUD </w:t>
      </w:r>
      <w:proofErr w:type="spellStart"/>
      <w:r w:rsidRPr="00A3751C">
        <w:rPr>
          <w:rFonts w:ascii="Times New Roman" w:hAnsi="Times New Roman" w:cs="Times New Roman"/>
          <w:i/>
        </w:rPr>
        <w:t>Tugurejo</w:t>
      </w:r>
      <w:proofErr w:type="spellEnd"/>
      <w:r w:rsidRPr="00A3751C">
        <w:rPr>
          <w:rFonts w:ascii="Times New Roman" w:hAnsi="Times New Roman" w:cs="Times New Roman"/>
          <w:i/>
        </w:rPr>
        <w:t xml:space="preserve"> Semarang</w:t>
      </w:r>
      <w:r w:rsidRPr="00A3751C">
        <w:rPr>
          <w:rFonts w:ascii="Times New Roman" w:hAnsi="Times New Roman" w:cs="Times New Roman"/>
        </w:rPr>
        <w:t xml:space="preserve">, </w:t>
      </w:r>
      <w:proofErr w:type="spellStart"/>
      <w:r w:rsidRPr="00A3751C">
        <w:rPr>
          <w:rFonts w:ascii="Times New Roman" w:hAnsi="Times New Roman" w:cs="Times New Roman"/>
        </w:rPr>
        <w:t>Artikel</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penelitian</w:t>
      </w:r>
      <w:proofErr w:type="spellEnd"/>
      <w:r w:rsidRPr="00A3751C">
        <w:rPr>
          <w:rFonts w:ascii="Times New Roman" w:hAnsi="Times New Roman" w:cs="Times New Roman"/>
        </w:rPr>
        <w:t>.</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proofErr w:type="gramStart"/>
      <w:r w:rsidRPr="00A3751C">
        <w:rPr>
          <w:rFonts w:ascii="Times New Roman" w:hAnsi="Times New Roman" w:cs="Times New Roman"/>
        </w:rPr>
        <w:t>Nursalam</w:t>
      </w:r>
      <w:proofErr w:type="spellEnd"/>
      <w:r w:rsidRPr="00A3751C">
        <w:rPr>
          <w:rFonts w:ascii="Times New Roman" w:hAnsi="Times New Roman" w:cs="Times New Roman"/>
        </w:rPr>
        <w:t>, 2008.</w:t>
      </w:r>
      <w:proofErr w:type="gramEnd"/>
      <w:r w:rsidRPr="00A3751C">
        <w:rPr>
          <w:rFonts w:ascii="Times New Roman" w:hAnsi="Times New Roman" w:cs="Times New Roman"/>
        </w:rPr>
        <w:t xml:space="preserve"> </w:t>
      </w:r>
      <w:proofErr w:type="spellStart"/>
      <w:r w:rsidRPr="00A3751C">
        <w:rPr>
          <w:rFonts w:ascii="Times New Roman" w:hAnsi="Times New Roman" w:cs="Times New Roman"/>
          <w:i/>
        </w:rPr>
        <w:t>Konsep</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Penerapan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Metodologi</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Penelitian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Ilmu</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Keperawatan</w:t>
      </w:r>
      <w:proofErr w:type="spellEnd"/>
      <w:r w:rsidRPr="00A3751C">
        <w:rPr>
          <w:rFonts w:ascii="Times New Roman" w:hAnsi="Times New Roman" w:cs="Times New Roman"/>
        </w:rPr>
        <w:t xml:space="preserve">: Jakarta: </w:t>
      </w:r>
      <w:proofErr w:type="spellStart"/>
      <w:r w:rsidRPr="00A3751C">
        <w:rPr>
          <w:rFonts w:ascii="Times New Roman" w:hAnsi="Times New Roman" w:cs="Times New Roman"/>
        </w:rPr>
        <w:t>Salemba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Medik</w:t>
      </w:r>
      <w:proofErr w:type="spellEnd"/>
      <w:r w:rsidRPr="00A3751C">
        <w:rPr>
          <w:rFonts w:ascii="Times New Roman" w:hAnsi="Times New Roman" w:cs="Times New Roman"/>
        </w:rPr>
        <w:t>.</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proofErr w:type="gramStart"/>
      <w:r w:rsidRPr="00A3751C">
        <w:rPr>
          <w:rFonts w:ascii="Times New Roman" w:hAnsi="Times New Roman" w:cs="Times New Roman"/>
        </w:rPr>
        <w:t>Nursalam</w:t>
      </w:r>
      <w:proofErr w:type="spellEnd"/>
      <w:r w:rsidRPr="00A3751C">
        <w:rPr>
          <w:rFonts w:ascii="Times New Roman" w:hAnsi="Times New Roman" w:cs="Times New Roman"/>
        </w:rPr>
        <w:t>, 2014.</w:t>
      </w:r>
      <w:proofErr w:type="gramEnd"/>
      <w:r w:rsidRPr="00A3751C">
        <w:rPr>
          <w:rFonts w:ascii="Times New Roman" w:hAnsi="Times New Roman" w:cs="Times New Roman"/>
        </w:rPr>
        <w:t xml:space="preserve"> </w:t>
      </w:r>
      <w:proofErr w:type="spellStart"/>
      <w:r w:rsidRPr="00A3751C">
        <w:rPr>
          <w:rFonts w:ascii="Times New Roman" w:hAnsi="Times New Roman" w:cs="Times New Roman"/>
          <w:i/>
        </w:rPr>
        <w:t>Manajemen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keperawatan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aplikasi</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dalam</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praktik</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keperawatan</w:t>
      </w:r>
      <w:proofErr w:type="spellEnd"/>
      <w:r w:rsidRPr="00A3751C">
        <w:rPr>
          <w:rFonts w:ascii="Times New Roman" w:hAnsi="Times New Roman" w:cs="Times New Roman"/>
        </w:rPr>
        <w:t xml:space="preserve"> professional </w:t>
      </w:r>
      <w:proofErr w:type="spellStart"/>
      <w:r w:rsidRPr="00A3751C">
        <w:rPr>
          <w:rFonts w:ascii="Times New Roman" w:hAnsi="Times New Roman" w:cs="Times New Roman"/>
        </w:rPr>
        <w:t>edisi</w:t>
      </w:r>
      <w:proofErr w:type="spellEnd"/>
      <w:r w:rsidRPr="00A3751C">
        <w:rPr>
          <w:rFonts w:ascii="Times New Roman" w:hAnsi="Times New Roman" w:cs="Times New Roman"/>
        </w:rPr>
        <w:t xml:space="preserve"> 4 Jakarta: </w:t>
      </w:r>
      <w:proofErr w:type="spellStart"/>
      <w:r w:rsidRPr="00A3751C">
        <w:rPr>
          <w:rFonts w:ascii="Times New Roman" w:hAnsi="Times New Roman" w:cs="Times New Roman"/>
        </w:rPr>
        <w:t>salemba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medika</w:t>
      </w:r>
      <w:proofErr w:type="spellEnd"/>
      <w:r w:rsidRPr="00A3751C">
        <w:rPr>
          <w:rFonts w:ascii="Times New Roman" w:hAnsi="Times New Roman" w:cs="Times New Roman"/>
        </w:rPr>
        <w:t xml:space="preserve"> </w:t>
      </w:r>
      <w:hyperlink r:id="rId9" w:history="1">
        <w:r w:rsidRPr="00A3751C">
          <w:rPr>
            <w:rStyle w:val="Hyperlink"/>
            <w:rFonts w:ascii="Times New Roman" w:hAnsi="Times New Roman" w:cs="Times New Roman"/>
            <w:color w:val="000000" w:themeColor="text1"/>
          </w:rPr>
          <w:t>http://www.socinorte.com/wpcontent/uploads/2013/02/2012_Lancet_Catheter_Ind</w:t>
        </w:r>
      </w:hyperlink>
      <w:r w:rsidRPr="00A3751C">
        <w:rPr>
          <w:rFonts w:ascii="Times New Roman" w:hAnsi="Times New Roman" w:cs="Times New Roman"/>
        </w:rPr>
        <w:t xml:space="preserve"> </w:t>
      </w:r>
      <w:proofErr w:type="spellStart"/>
      <w:r w:rsidRPr="00A3751C">
        <w:rPr>
          <w:rFonts w:ascii="Times New Roman" w:hAnsi="Times New Roman" w:cs="Times New Roman"/>
        </w:rPr>
        <w:t>Diakses</w:t>
      </w:r>
      <w:proofErr w:type="spellEnd"/>
      <w:r w:rsidRPr="00A3751C">
        <w:rPr>
          <w:rFonts w:ascii="Times New Roman" w:hAnsi="Times New Roman" w:cs="Times New Roman"/>
        </w:rPr>
        <w:t xml:space="preserve"> 30 </w:t>
      </w:r>
      <w:proofErr w:type="spellStart"/>
      <w:r w:rsidRPr="00A3751C">
        <w:rPr>
          <w:rFonts w:ascii="Times New Roman" w:hAnsi="Times New Roman" w:cs="Times New Roman"/>
        </w:rPr>
        <w:t>Agustus</w:t>
      </w:r>
      <w:proofErr w:type="spellEnd"/>
      <w:r w:rsidRPr="00A3751C">
        <w:rPr>
          <w:rFonts w:ascii="Times New Roman" w:hAnsi="Times New Roman" w:cs="Times New Roman"/>
        </w:rPr>
        <w:t xml:space="preserve"> 2018.</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gramStart"/>
      <w:r w:rsidRPr="00A3751C">
        <w:rPr>
          <w:rFonts w:ascii="Times New Roman" w:hAnsi="Times New Roman" w:cs="Times New Roman"/>
        </w:rPr>
        <w:t xml:space="preserve">Perry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Potter, 2010.</w:t>
      </w:r>
      <w:proofErr w:type="gramEnd"/>
      <w:r w:rsidRPr="00A3751C">
        <w:rPr>
          <w:rFonts w:ascii="Times New Roman" w:hAnsi="Times New Roman" w:cs="Times New Roman"/>
        </w:rPr>
        <w:t xml:space="preserve"> </w:t>
      </w:r>
      <w:proofErr w:type="spellStart"/>
      <w:r w:rsidRPr="00A3751C">
        <w:rPr>
          <w:rFonts w:ascii="Times New Roman" w:hAnsi="Times New Roman" w:cs="Times New Roman"/>
          <w:i/>
        </w:rPr>
        <w:t>Buku</w:t>
      </w:r>
      <w:proofErr w:type="spellEnd"/>
      <w:r w:rsidRPr="00A3751C">
        <w:rPr>
          <w:rFonts w:ascii="Times New Roman" w:hAnsi="Times New Roman" w:cs="Times New Roman"/>
          <w:i/>
        </w:rPr>
        <w:t xml:space="preserve"> Ajar Fundamental </w:t>
      </w:r>
      <w:proofErr w:type="spellStart"/>
      <w:r w:rsidRPr="00A3751C">
        <w:rPr>
          <w:rFonts w:ascii="Times New Roman" w:hAnsi="Times New Roman" w:cs="Times New Roman"/>
          <w:i/>
        </w:rPr>
        <w:t>Keperawatan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Konsep</w:t>
      </w:r>
      <w:proofErr w:type="spellEnd"/>
      <w:r w:rsidRPr="00A3751C">
        <w:rPr>
          <w:rFonts w:ascii="Times New Roman" w:hAnsi="Times New Roman" w:cs="Times New Roman"/>
        </w:rPr>
        <w:t xml:space="preserve">, Proses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Praktek</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edisi</w:t>
      </w:r>
      <w:proofErr w:type="spellEnd"/>
      <w:r w:rsidRPr="00A3751C">
        <w:rPr>
          <w:rFonts w:ascii="Times New Roman" w:hAnsi="Times New Roman" w:cs="Times New Roman"/>
        </w:rPr>
        <w:t xml:space="preserve"> 8, </w:t>
      </w:r>
      <w:proofErr w:type="spellStart"/>
      <w:r w:rsidRPr="00A3751C">
        <w:rPr>
          <w:rFonts w:ascii="Times New Roman" w:hAnsi="Times New Roman" w:cs="Times New Roman"/>
        </w:rPr>
        <w:t>alih</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bahasa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Renata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Komalasari</w:t>
      </w:r>
      <w:proofErr w:type="spellEnd"/>
      <w:r w:rsidRPr="00A3751C">
        <w:rPr>
          <w:rFonts w:ascii="Times New Roman" w:hAnsi="Times New Roman" w:cs="Times New Roman"/>
        </w:rPr>
        <w:t xml:space="preserve">. Jakarta. </w:t>
      </w:r>
      <w:proofErr w:type="gramStart"/>
      <w:r w:rsidRPr="00A3751C">
        <w:rPr>
          <w:rFonts w:ascii="Times New Roman" w:hAnsi="Times New Roman" w:cs="Times New Roman"/>
        </w:rPr>
        <w:t>EGC.</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r w:rsidRPr="00A3751C">
        <w:rPr>
          <w:rFonts w:ascii="Times New Roman" w:hAnsi="Times New Roman" w:cs="Times New Roman"/>
        </w:rPr>
        <w:t xml:space="preserve">Potter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Perry, 2010. </w:t>
      </w:r>
      <w:proofErr w:type="spellStart"/>
      <w:r w:rsidRPr="00A3751C">
        <w:rPr>
          <w:rFonts w:ascii="Times New Roman" w:hAnsi="Times New Roman" w:cs="Times New Roman"/>
          <w:i/>
        </w:rPr>
        <w:t>Buku</w:t>
      </w:r>
      <w:proofErr w:type="spellEnd"/>
      <w:r w:rsidRPr="00A3751C">
        <w:rPr>
          <w:rFonts w:ascii="Times New Roman" w:hAnsi="Times New Roman" w:cs="Times New Roman"/>
          <w:i/>
        </w:rPr>
        <w:t xml:space="preserve"> Ajar Fundamental </w:t>
      </w:r>
      <w:proofErr w:type="spellStart"/>
      <w:r w:rsidRPr="00A3751C">
        <w:rPr>
          <w:rFonts w:ascii="Times New Roman" w:hAnsi="Times New Roman" w:cs="Times New Roman"/>
          <w:i/>
        </w:rPr>
        <w:t>Keperawatan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Konsep</w:t>
      </w:r>
      <w:proofErr w:type="spellEnd"/>
      <w:r w:rsidRPr="00A3751C">
        <w:rPr>
          <w:rFonts w:ascii="Times New Roman" w:hAnsi="Times New Roman" w:cs="Times New Roman"/>
        </w:rPr>
        <w:t xml:space="preserve">, Proses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Praktek</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edisi</w:t>
      </w:r>
      <w:proofErr w:type="spellEnd"/>
      <w:r w:rsidRPr="00A3751C">
        <w:rPr>
          <w:rFonts w:ascii="Times New Roman" w:hAnsi="Times New Roman" w:cs="Times New Roman"/>
        </w:rPr>
        <w:t xml:space="preserve"> 4, </w:t>
      </w:r>
      <w:proofErr w:type="spellStart"/>
      <w:r w:rsidRPr="00A3751C">
        <w:rPr>
          <w:rFonts w:ascii="Times New Roman" w:hAnsi="Times New Roman" w:cs="Times New Roman"/>
        </w:rPr>
        <w:t>alih</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bahasa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Renata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Komalasari</w:t>
      </w:r>
      <w:proofErr w:type="spellEnd"/>
      <w:r w:rsidRPr="00A3751C">
        <w:rPr>
          <w:rFonts w:ascii="Times New Roman" w:hAnsi="Times New Roman" w:cs="Times New Roman"/>
        </w:rPr>
        <w:t xml:space="preserve">. Jakarta. </w:t>
      </w:r>
      <w:proofErr w:type="gramStart"/>
      <w:r w:rsidRPr="00A3751C">
        <w:rPr>
          <w:rFonts w:ascii="Times New Roman" w:hAnsi="Times New Roman" w:cs="Times New Roman"/>
        </w:rPr>
        <w:t>EGC.</w:t>
      </w:r>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Priharjo</w:t>
      </w:r>
      <w:proofErr w:type="spellEnd"/>
      <w:r w:rsidRPr="00A3751C">
        <w:rPr>
          <w:rFonts w:ascii="Times New Roman" w:hAnsi="Times New Roman" w:cs="Times New Roman"/>
        </w:rPr>
        <w:t xml:space="preserve">, R., 2008. </w:t>
      </w:r>
      <w:proofErr w:type="spellStart"/>
      <w:r w:rsidRPr="00A3751C">
        <w:rPr>
          <w:rFonts w:ascii="Times New Roman" w:hAnsi="Times New Roman" w:cs="Times New Roman"/>
          <w:i/>
        </w:rPr>
        <w:t>Teknik</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Dasar</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Pemberian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Obat</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Bagi</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Perawat</w:t>
      </w:r>
      <w:proofErr w:type="spellEnd"/>
      <w:r w:rsidRPr="00A3751C">
        <w:rPr>
          <w:rFonts w:ascii="Times New Roman" w:hAnsi="Times New Roman" w:cs="Times New Roman"/>
        </w:rPr>
        <w:t xml:space="preserve">. </w:t>
      </w:r>
      <w:proofErr w:type="gramStart"/>
      <w:r w:rsidRPr="00A3751C">
        <w:rPr>
          <w:rFonts w:ascii="Times New Roman" w:hAnsi="Times New Roman" w:cs="Times New Roman"/>
        </w:rPr>
        <w:t>Jakarta :</w:t>
      </w:r>
      <w:proofErr w:type="gramEnd"/>
      <w:r w:rsidRPr="00A3751C">
        <w:rPr>
          <w:rFonts w:ascii="Times New Roman" w:hAnsi="Times New Roman" w:cs="Times New Roman"/>
        </w:rPr>
        <w:t xml:space="preserve"> EGC</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proofErr w:type="gramStart"/>
      <w:r w:rsidRPr="00A3751C">
        <w:rPr>
          <w:rFonts w:ascii="Times New Roman" w:hAnsi="Times New Roman" w:cs="Times New Roman"/>
        </w:rPr>
        <w:t>Septiari</w:t>
      </w:r>
      <w:proofErr w:type="spellEnd"/>
      <w:r w:rsidRPr="00A3751C">
        <w:rPr>
          <w:rFonts w:ascii="Times New Roman" w:hAnsi="Times New Roman" w:cs="Times New Roman"/>
        </w:rPr>
        <w:t>, 2012.</w:t>
      </w:r>
      <w:proofErr w:type="gramEnd"/>
      <w:r w:rsidRPr="00A3751C">
        <w:rPr>
          <w:rFonts w:ascii="Times New Roman" w:hAnsi="Times New Roman" w:cs="Times New Roman"/>
        </w:rPr>
        <w:t xml:space="preserve"> </w:t>
      </w:r>
      <w:proofErr w:type="spellStart"/>
      <w:proofErr w:type="gramStart"/>
      <w:r w:rsidRPr="00A3751C">
        <w:rPr>
          <w:rFonts w:ascii="Times New Roman" w:hAnsi="Times New Roman" w:cs="Times New Roman"/>
          <w:i/>
        </w:rPr>
        <w:t>Infeksi</w:t>
      </w:r>
      <w:proofErr w:type="spellEnd"/>
      <w:r w:rsidRPr="00A3751C">
        <w:rPr>
          <w:rFonts w:ascii="Times New Roman" w:hAnsi="Times New Roman" w:cs="Times New Roman"/>
          <w:i/>
        </w:rPr>
        <w:t xml:space="preserve"> nosocomial</w:t>
      </w:r>
      <w:r w:rsidRPr="00A3751C">
        <w:rPr>
          <w:rFonts w:ascii="Times New Roman" w:hAnsi="Times New Roman" w:cs="Times New Roman"/>
        </w:rPr>
        <w:t>.</w:t>
      </w:r>
      <w:proofErr w:type="gramEnd"/>
      <w:r w:rsidRPr="00A3751C">
        <w:rPr>
          <w:rFonts w:ascii="Times New Roman" w:hAnsi="Times New Roman" w:cs="Times New Roman"/>
        </w:rPr>
        <w:t xml:space="preserve"> </w:t>
      </w:r>
      <w:proofErr w:type="gramStart"/>
      <w:r w:rsidRPr="00A3751C">
        <w:rPr>
          <w:rFonts w:ascii="Times New Roman" w:hAnsi="Times New Roman" w:cs="Times New Roman"/>
        </w:rPr>
        <w:t>Jakarta :</w:t>
      </w:r>
      <w:proofErr w:type="gramEnd"/>
      <w:r w:rsidRPr="00A3751C">
        <w:rPr>
          <w:rFonts w:ascii="Times New Roman" w:hAnsi="Times New Roman" w:cs="Times New Roman"/>
        </w:rPr>
        <w:t xml:space="preserve"> Nusa </w:t>
      </w:r>
      <w:proofErr w:type="spellStart"/>
      <w:r w:rsidRPr="00A3751C">
        <w:rPr>
          <w:rFonts w:ascii="Times New Roman" w:hAnsi="Times New Roman" w:cs="Times New Roman"/>
        </w:rPr>
        <w:t>Medika</w:t>
      </w:r>
      <w:proofErr w:type="spellEnd"/>
      <w:r w:rsidRPr="00A3751C">
        <w:rPr>
          <w:rFonts w:ascii="Times New Roman" w:hAnsi="Times New Roman" w:cs="Times New Roman"/>
        </w:rPr>
        <w:t>.</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r w:rsidRPr="00A3751C">
        <w:rPr>
          <w:rFonts w:ascii="Times New Roman" w:hAnsi="Times New Roman" w:cs="Times New Roman"/>
        </w:rPr>
        <w:t xml:space="preserve">Smith, </w:t>
      </w:r>
      <w:proofErr w:type="spellStart"/>
      <w:r w:rsidRPr="00A3751C">
        <w:rPr>
          <w:rFonts w:ascii="Times New Roman" w:hAnsi="Times New Roman" w:cs="Times New Roman"/>
        </w:rPr>
        <w:t>J.</w:t>
      </w:r>
      <w:proofErr w:type="gramStart"/>
      <w:r w:rsidRPr="00A3751C">
        <w:rPr>
          <w:rFonts w:ascii="Times New Roman" w:hAnsi="Times New Roman" w:cs="Times New Roman"/>
        </w:rPr>
        <w:t>,Johnson</w:t>
      </w:r>
      <w:proofErr w:type="spellEnd"/>
      <w:proofErr w:type="gramEnd"/>
      <w:r w:rsidRPr="00A3751C">
        <w:rPr>
          <w:rFonts w:ascii="Times New Roman" w:hAnsi="Times New Roman" w:cs="Times New Roman"/>
        </w:rPr>
        <w:t xml:space="preserve">, J.Y., 2010. </w:t>
      </w:r>
      <w:proofErr w:type="spellStart"/>
      <w:r w:rsidRPr="00A3751C">
        <w:rPr>
          <w:rFonts w:ascii="Times New Roman" w:hAnsi="Times New Roman" w:cs="Times New Roman"/>
          <w:i/>
        </w:rPr>
        <w:t>Prosedur</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Klinis</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Keperawatan</w:t>
      </w:r>
      <w:proofErr w:type="spellEnd"/>
      <w:r w:rsidRPr="00A3751C">
        <w:rPr>
          <w:rFonts w:ascii="Times New Roman" w:hAnsi="Times New Roman" w:cs="Times New Roman"/>
        </w:rPr>
        <w:t xml:space="preserve">. </w:t>
      </w:r>
      <w:proofErr w:type="gramStart"/>
      <w:r w:rsidRPr="00A3751C">
        <w:rPr>
          <w:rFonts w:ascii="Times New Roman" w:hAnsi="Times New Roman" w:cs="Times New Roman"/>
        </w:rPr>
        <w:t>Ed-5.</w:t>
      </w:r>
      <w:proofErr w:type="gramEnd"/>
      <w:r w:rsidRPr="00A3751C">
        <w:rPr>
          <w:rFonts w:ascii="Times New Roman" w:hAnsi="Times New Roman" w:cs="Times New Roman"/>
        </w:rPr>
        <w:t xml:space="preserve"> </w:t>
      </w:r>
      <w:proofErr w:type="spellStart"/>
      <w:r w:rsidRPr="00A3751C">
        <w:rPr>
          <w:rFonts w:ascii="Times New Roman" w:hAnsi="Times New Roman" w:cs="Times New Roman"/>
        </w:rPr>
        <w:t>Jakarta</w:t>
      </w:r>
      <w:proofErr w:type="gramStart"/>
      <w:r w:rsidRPr="00A3751C">
        <w:rPr>
          <w:rFonts w:ascii="Times New Roman" w:hAnsi="Times New Roman" w:cs="Times New Roman"/>
        </w:rPr>
        <w:t>:EGC</w:t>
      </w:r>
      <w:proofErr w:type="spellEnd"/>
      <w:proofErr w:type="gramEnd"/>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Soraya</w:t>
      </w:r>
      <w:proofErr w:type="spellEnd"/>
      <w:r w:rsidRPr="00A3751C">
        <w:rPr>
          <w:rFonts w:ascii="Times New Roman" w:hAnsi="Times New Roman" w:cs="Times New Roman"/>
        </w:rPr>
        <w:t xml:space="preserve">, R., </w:t>
      </w:r>
      <w:proofErr w:type="spellStart"/>
      <w:r w:rsidRPr="00A3751C">
        <w:rPr>
          <w:rFonts w:ascii="Times New Roman" w:hAnsi="Times New Roman" w:cs="Times New Roman"/>
        </w:rPr>
        <w:t>Kristiyawati</w:t>
      </w:r>
      <w:proofErr w:type="spellEnd"/>
      <w:r w:rsidRPr="00A3751C">
        <w:rPr>
          <w:rFonts w:ascii="Times New Roman" w:hAnsi="Times New Roman" w:cs="Times New Roman"/>
        </w:rPr>
        <w:t xml:space="preserve">, S. P., &amp; </w:t>
      </w:r>
      <w:proofErr w:type="spellStart"/>
      <w:r w:rsidRPr="00A3751C">
        <w:rPr>
          <w:rFonts w:ascii="Times New Roman" w:hAnsi="Times New Roman" w:cs="Times New Roman"/>
        </w:rPr>
        <w:t>Arif</w:t>
      </w:r>
      <w:proofErr w:type="spellEnd"/>
      <w:r w:rsidRPr="00A3751C">
        <w:rPr>
          <w:rFonts w:ascii="Times New Roman" w:hAnsi="Times New Roman" w:cs="Times New Roman"/>
        </w:rPr>
        <w:t xml:space="preserve">, S, (2014). </w:t>
      </w:r>
      <w:proofErr w:type="spellStart"/>
      <w:proofErr w:type="gramStart"/>
      <w:r w:rsidRPr="00A3751C">
        <w:rPr>
          <w:rFonts w:ascii="Times New Roman" w:hAnsi="Times New Roman" w:cs="Times New Roman"/>
        </w:rPr>
        <w:t>Perbedaan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Efektifitas</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Antara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Balutan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Transparan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Balutan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Kasa</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Terhadap</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Kejadian</w:t>
      </w:r>
      <w:proofErr w:type="spellEnd"/>
      <w:r w:rsidRPr="00A3751C">
        <w:rPr>
          <w:rFonts w:ascii="Times New Roman" w:hAnsi="Times New Roman" w:cs="Times New Roman"/>
        </w:rPr>
        <w:t xml:space="preserve"> Phlebitis di RSUD Kota </w:t>
      </w:r>
      <w:proofErr w:type="spellStart"/>
      <w:r w:rsidRPr="00A3751C">
        <w:rPr>
          <w:rFonts w:ascii="Times New Roman" w:hAnsi="Times New Roman" w:cs="Times New Roman"/>
        </w:rPr>
        <w:t>Salatiga</w:t>
      </w:r>
      <w:proofErr w:type="spellEnd"/>
      <w:r w:rsidRPr="00A3751C">
        <w:rPr>
          <w:rFonts w:ascii="Times New Roman" w:hAnsi="Times New Roman" w:cs="Times New Roman"/>
        </w:rPr>
        <w:t>.</w:t>
      </w:r>
      <w:proofErr w:type="gramEnd"/>
      <w:r w:rsidRPr="00A3751C">
        <w:rPr>
          <w:rFonts w:ascii="Times New Roman" w:hAnsi="Times New Roman" w:cs="Times New Roman"/>
        </w:rPr>
        <w:t xml:space="preserve"> </w:t>
      </w:r>
      <w:proofErr w:type="spellStart"/>
      <w:r w:rsidRPr="00A3751C">
        <w:rPr>
          <w:rFonts w:ascii="Times New Roman" w:hAnsi="Times New Roman" w:cs="Times New Roman"/>
        </w:rPr>
        <w:t>Jurnal</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Ilmu</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Keperawatan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dan</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Kebidanan</w:t>
      </w:r>
      <w:proofErr w:type="spellEnd"/>
      <w:r w:rsidRPr="00A3751C">
        <w:rPr>
          <w:rFonts w:ascii="Times New Roman" w:hAnsi="Times New Roman" w:cs="Times New Roman"/>
        </w:rPr>
        <w:t>, 3(31)</w:t>
      </w:r>
      <w:proofErr w:type="gramStart"/>
      <w:r w:rsidRPr="00A3751C">
        <w:rPr>
          <w:rFonts w:ascii="Times New Roman" w:hAnsi="Times New Roman" w:cs="Times New Roman"/>
        </w:rPr>
        <w:t>,1</w:t>
      </w:r>
      <w:proofErr w:type="gramEnd"/>
      <w:r w:rsidRPr="00A3751C">
        <w:rPr>
          <w:rFonts w:ascii="Times New Roman" w:hAnsi="Times New Roman" w:cs="Times New Roman"/>
        </w:rPr>
        <w:t>-13.</w:t>
      </w:r>
    </w:p>
    <w:p w:rsidR="00A3751C" w:rsidRPr="00A3751C" w:rsidRDefault="00A3751C" w:rsidP="00A3751C">
      <w:pPr>
        <w:spacing w:after="0" w:line="240" w:lineRule="auto"/>
        <w:ind w:left="709" w:hanging="709"/>
        <w:jc w:val="both"/>
        <w:rPr>
          <w:rFonts w:ascii="Times New Roman" w:hAnsi="Times New Roman" w:cs="Times New Roman"/>
        </w:rPr>
      </w:pPr>
    </w:p>
    <w:p w:rsidR="00A3751C" w:rsidRPr="00A3751C" w:rsidRDefault="00A3751C" w:rsidP="00A3751C">
      <w:pPr>
        <w:spacing w:after="0" w:line="240" w:lineRule="auto"/>
        <w:ind w:left="709" w:hanging="709"/>
        <w:jc w:val="both"/>
        <w:rPr>
          <w:rFonts w:ascii="Times New Roman" w:hAnsi="Times New Roman" w:cs="Times New Roman"/>
          <w:i/>
        </w:rPr>
      </w:pPr>
      <w:proofErr w:type="gramStart"/>
      <w:r w:rsidRPr="00A3751C">
        <w:rPr>
          <w:rFonts w:ascii="Times New Roman" w:hAnsi="Times New Roman" w:cs="Times New Roman"/>
        </w:rPr>
        <w:t>World Health Organization.</w:t>
      </w:r>
      <w:proofErr w:type="gramEnd"/>
      <w:r w:rsidRPr="00A3751C">
        <w:rPr>
          <w:rFonts w:ascii="Times New Roman" w:hAnsi="Times New Roman" w:cs="Times New Roman"/>
        </w:rPr>
        <w:t xml:space="preserve"> </w:t>
      </w:r>
      <w:proofErr w:type="gramStart"/>
      <w:r w:rsidRPr="00A3751C">
        <w:rPr>
          <w:rFonts w:ascii="Times New Roman" w:hAnsi="Times New Roman" w:cs="Times New Roman"/>
        </w:rPr>
        <w:t>WHO, 2008.</w:t>
      </w:r>
      <w:proofErr w:type="gramEnd"/>
      <w:r w:rsidRPr="00A3751C">
        <w:rPr>
          <w:rFonts w:ascii="Times New Roman" w:hAnsi="Times New Roman" w:cs="Times New Roman"/>
        </w:rPr>
        <w:t xml:space="preserve"> </w:t>
      </w:r>
      <w:r w:rsidRPr="00A3751C">
        <w:rPr>
          <w:rFonts w:ascii="Times New Roman" w:hAnsi="Times New Roman" w:cs="Times New Roman"/>
          <w:i/>
        </w:rPr>
        <w:t xml:space="preserve">Word alliance of patient safety and, WHO </w:t>
      </w:r>
      <w:proofErr w:type="spellStart"/>
      <w:r w:rsidRPr="00A3751C">
        <w:rPr>
          <w:rFonts w:ascii="Times New Roman" w:hAnsi="Times New Roman" w:cs="Times New Roman"/>
          <w:i/>
        </w:rPr>
        <w:t>Guidelineson</w:t>
      </w:r>
      <w:proofErr w:type="spellEnd"/>
      <w:r w:rsidRPr="00A3751C">
        <w:rPr>
          <w:rFonts w:ascii="Times New Roman" w:hAnsi="Times New Roman" w:cs="Times New Roman"/>
          <w:i/>
        </w:rPr>
        <w:t xml:space="preserve"> hand hygiene in health care advanced draft, </w:t>
      </w:r>
      <w:proofErr w:type="spellStart"/>
      <w:r w:rsidRPr="00A3751C">
        <w:rPr>
          <w:rFonts w:ascii="Times New Roman" w:hAnsi="Times New Roman" w:cs="Times New Roman"/>
          <w:i/>
        </w:rPr>
        <w:t>Asummary</w:t>
      </w:r>
      <w:proofErr w:type="spellEnd"/>
      <w:r w:rsidRPr="00A3751C">
        <w:rPr>
          <w:rFonts w:ascii="Times New Roman" w:hAnsi="Times New Roman" w:cs="Times New Roman"/>
          <w:i/>
        </w:rPr>
        <w:t xml:space="preserve"> cleans hands.2015.</w:t>
      </w:r>
    </w:p>
    <w:p w:rsidR="00A3751C" w:rsidRPr="00A3751C" w:rsidRDefault="00A3751C" w:rsidP="00A3751C">
      <w:pPr>
        <w:spacing w:after="0" w:line="240" w:lineRule="auto"/>
        <w:ind w:left="709" w:hanging="709"/>
        <w:jc w:val="both"/>
        <w:rPr>
          <w:rFonts w:ascii="Times New Roman" w:hAnsi="Times New Roman" w:cs="Times New Roman"/>
          <w:i/>
        </w:rPr>
      </w:pPr>
    </w:p>
    <w:p w:rsidR="00A3751C" w:rsidRPr="00A3751C" w:rsidRDefault="00A3751C" w:rsidP="00A3751C">
      <w:pPr>
        <w:spacing w:after="0" w:line="240" w:lineRule="auto"/>
        <w:ind w:left="709" w:hanging="709"/>
        <w:jc w:val="both"/>
        <w:rPr>
          <w:rFonts w:ascii="Times New Roman" w:hAnsi="Times New Roman" w:cs="Times New Roman"/>
        </w:rPr>
      </w:pPr>
      <w:proofErr w:type="spellStart"/>
      <w:r w:rsidRPr="00A3751C">
        <w:rPr>
          <w:rFonts w:ascii="Times New Roman" w:hAnsi="Times New Roman" w:cs="Times New Roman"/>
        </w:rPr>
        <w:t>Yasir</w:t>
      </w:r>
      <w:proofErr w:type="spellEnd"/>
      <w:r w:rsidRPr="00A3751C">
        <w:rPr>
          <w:rFonts w:ascii="Times New Roman" w:hAnsi="Times New Roman" w:cs="Times New Roman"/>
        </w:rPr>
        <w:t xml:space="preserve">, H., 2014. </w:t>
      </w:r>
      <w:proofErr w:type="spellStart"/>
      <w:r w:rsidRPr="00A3751C">
        <w:rPr>
          <w:rFonts w:ascii="Times New Roman" w:hAnsi="Times New Roman" w:cs="Times New Roman"/>
          <w:i/>
        </w:rPr>
        <w:t>Faktor</w:t>
      </w:r>
      <w:proofErr w:type="spellEnd"/>
      <w:r w:rsidRPr="00A3751C">
        <w:rPr>
          <w:rFonts w:ascii="Times New Roman" w:hAnsi="Times New Roman" w:cs="Times New Roman"/>
          <w:i/>
        </w:rPr>
        <w:t xml:space="preserve"> Yang </w:t>
      </w:r>
      <w:proofErr w:type="spellStart"/>
      <w:r w:rsidRPr="00A3751C">
        <w:rPr>
          <w:rFonts w:ascii="Times New Roman" w:hAnsi="Times New Roman" w:cs="Times New Roman"/>
          <w:i/>
        </w:rPr>
        <w:t>Berhubungan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Dengan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Kejadian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Flebitis</w:t>
      </w:r>
      <w:proofErr w:type="spellEnd"/>
      <w:r w:rsidRPr="00A3751C">
        <w:rPr>
          <w:rFonts w:ascii="Times New Roman" w:hAnsi="Times New Roman" w:cs="Times New Roman"/>
          <w:i/>
        </w:rPr>
        <w:t xml:space="preserve"> Di </w:t>
      </w:r>
      <w:proofErr w:type="spellStart"/>
      <w:r w:rsidRPr="00A3751C">
        <w:rPr>
          <w:rFonts w:ascii="Times New Roman" w:hAnsi="Times New Roman" w:cs="Times New Roman"/>
          <w:i/>
        </w:rPr>
        <w:t>Ruang</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Perawatan</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Interna</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Rumah</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Sakit</w:t>
      </w:r>
      <w:proofErr w:type="spellEnd"/>
      <w:r w:rsidRPr="00A3751C">
        <w:rPr>
          <w:rFonts w:ascii="Times New Roman" w:hAnsi="Times New Roman" w:cs="Times New Roman"/>
          <w:i/>
        </w:rPr>
        <w:t xml:space="preserve"> </w:t>
      </w:r>
      <w:proofErr w:type="spellStart"/>
      <w:r w:rsidRPr="00A3751C">
        <w:rPr>
          <w:rFonts w:ascii="Times New Roman" w:hAnsi="Times New Roman" w:cs="Times New Roman"/>
          <w:i/>
        </w:rPr>
        <w:t>Umum</w:t>
      </w:r>
      <w:proofErr w:type="spellEnd"/>
      <w:r w:rsidRPr="00A3751C">
        <w:rPr>
          <w:rFonts w:ascii="Times New Roman" w:hAnsi="Times New Roman" w:cs="Times New Roman"/>
          <w:i/>
        </w:rPr>
        <w:t xml:space="preserve"> Daerah </w:t>
      </w:r>
      <w:proofErr w:type="spellStart"/>
      <w:r w:rsidRPr="00A3751C">
        <w:rPr>
          <w:rFonts w:ascii="Times New Roman" w:hAnsi="Times New Roman" w:cs="Times New Roman"/>
          <w:i/>
        </w:rPr>
        <w:t>Daya</w:t>
      </w:r>
      <w:proofErr w:type="spellEnd"/>
      <w:proofErr w:type="gramStart"/>
      <w:r w:rsidRPr="00A3751C">
        <w:rPr>
          <w:rFonts w:ascii="Times New Roman" w:hAnsi="Times New Roman" w:cs="Times New Roman"/>
        </w:rPr>
        <w:t>.[</w:t>
      </w:r>
      <w:proofErr w:type="spellStart"/>
      <w:proofErr w:type="gramEnd"/>
      <w:r w:rsidRPr="00A3751C">
        <w:rPr>
          <w:rFonts w:ascii="Times New Roman" w:hAnsi="Times New Roman" w:cs="Times New Roman"/>
        </w:rPr>
        <w:t>diakses</w:t>
      </w:r>
      <w:proofErr w:type="spellEnd"/>
      <w:r w:rsidRPr="00A3751C">
        <w:rPr>
          <w:rFonts w:ascii="Times New Roman" w:hAnsi="Times New Roman" w:cs="Times New Roman"/>
        </w:rPr>
        <w:t xml:space="preserve"> </w:t>
      </w:r>
      <w:proofErr w:type="spellStart"/>
      <w:r w:rsidRPr="00A3751C">
        <w:rPr>
          <w:rFonts w:ascii="Times New Roman" w:hAnsi="Times New Roman" w:cs="Times New Roman"/>
        </w:rPr>
        <w:t>tanggal</w:t>
      </w:r>
      <w:proofErr w:type="spellEnd"/>
      <w:r w:rsidRPr="00A3751C">
        <w:rPr>
          <w:rFonts w:ascii="Times New Roman" w:hAnsi="Times New Roman" w:cs="Times New Roman"/>
        </w:rPr>
        <w:t xml:space="preserve"> 28 </w:t>
      </w:r>
      <w:proofErr w:type="spellStart"/>
      <w:r w:rsidRPr="00A3751C">
        <w:rPr>
          <w:rFonts w:ascii="Times New Roman" w:hAnsi="Times New Roman" w:cs="Times New Roman"/>
        </w:rPr>
        <w:t>Oktober</w:t>
      </w:r>
      <w:proofErr w:type="spellEnd"/>
      <w:r w:rsidRPr="00A3751C">
        <w:rPr>
          <w:rFonts w:ascii="Times New Roman" w:hAnsi="Times New Roman" w:cs="Times New Roman"/>
        </w:rPr>
        <w:t xml:space="preserve"> 2018].</w:t>
      </w:r>
    </w:p>
    <w:p w:rsidR="00A3751C" w:rsidRPr="00A3751C" w:rsidRDefault="00A3751C" w:rsidP="00A3751C">
      <w:pPr>
        <w:spacing w:after="0" w:line="240" w:lineRule="auto"/>
        <w:jc w:val="both"/>
        <w:rPr>
          <w:rFonts w:ascii="Times New Roman" w:hAnsi="Times New Roman" w:cs="Times New Roman"/>
        </w:rPr>
      </w:pPr>
    </w:p>
    <w:p w:rsidR="005F1E52" w:rsidRPr="00A3751C" w:rsidRDefault="005F1E52" w:rsidP="00497CB6">
      <w:pPr>
        <w:spacing w:line="240" w:lineRule="auto"/>
        <w:rPr>
          <w:rFonts w:ascii="Calibri" w:eastAsia="Calibri" w:hAnsi="Calibri" w:cs="Times New Roman"/>
          <w:color w:val="FF0000"/>
        </w:rPr>
      </w:pPr>
    </w:p>
    <w:p w:rsidR="00DF5156" w:rsidRPr="00A3751C" w:rsidRDefault="00DF5156" w:rsidP="00497CB6">
      <w:pPr>
        <w:spacing w:after="0" w:line="240" w:lineRule="auto"/>
        <w:rPr>
          <w:rFonts w:ascii="Times New Roman" w:hAnsi="Times New Roman" w:cs="Times New Roman"/>
          <w:b/>
          <w:color w:val="FF0000"/>
        </w:rPr>
      </w:pPr>
    </w:p>
    <w:p w:rsidR="00E51278" w:rsidRPr="00A3751C" w:rsidRDefault="00E51278" w:rsidP="006D03BB">
      <w:pPr>
        <w:framePr w:w="5207" w:wrap="auto" w:hAnchor="text"/>
        <w:spacing w:after="0" w:line="240" w:lineRule="auto"/>
        <w:rPr>
          <w:rFonts w:ascii="Times New Roman" w:hAnsi="Times New Roman" w:cs="Times New Roman"/>
          <w:b/>
          <w:color w:val="FF0000"/>
        </w:rPr>
        <w:sectPr w:rsidR="00E51278" w:rsidRPr="00A3751C" w:rsidSect="00A962D1">
          <w:type w:val="continuous"/>
          <w:pgSz w:w="11907" w:h="16840" w:code="9"/>
          <w:pgMar w:top="2268" w:right="1701" w:bottom="1701" w:left="2268" w:header="720" w:footer="720" w:gutter="0"/>
          <w:cols w:num="2" w:space="284"/>
          <w:docGrid w:linePitch="360"/>
        </w:sectPr>
      </w:pPr>
    </w:p>
    <w:p w:rsidR="00E51278" w:rsidRPr="00A3751C" w:rsidRDefault="00E51278" w:rsidP="00497CB6">
      <w:pPr>
        <w:spacing w:after="0" w:line="240" w:lineRule="auto"/>
        <w:rPr>
          <w:rFonts w:ascii="Times New Roman" w:hAnsi="Times New Roman" w:cs="Times New Roman"/>
          <w:b/>
          <w:color w:val="FF0000"/>
        </w:rPr>
      </w:pPr>
    </w:p>
    <w:p w:rsidR="00A962D1" w:rsidRPr="00A3751C" w:rsidRDefault="00A962D1" w:rsidP="003A74A1">
      <w:pPr>
        <w:spacing w:after="0" w:line="240" w:lineRule="auto"/>
        <w:rPr>
          <w:rFonts w:ascii="Times New Roman" w:hAnsi="Times New Roman" w:cs="Times New Roman"/>
          <w:b/>
          <w:color w:val="FF0000"/>
        </w:rPr>
      </w:pPr>
    </w:p>
    <w:p w:rsidR="00A962D1" w:rsidRPr="00CA41E0" w:rsidRDefault="00A962D1" w:rsidP="003A74A1">
      <w:pPr>
        <w:spacing w:after="0" w:line="240" w:lineRule="auto"/>
        <w:rPr>
          <w:rFonts w:ascii="Times New Roman" w:hAnsi="Times New Roman" w:cs="Times New Roman"/>
          <w:b/>
          <w:color w:val="FF0000"/>
        </w:rPr>
      </w:pPr>
    </w:p>
    <w:p w:rsidR="00A962D1" w:rsidRPr="00CA41E0" w:rsidRDefault="00A962D1" w:rsidP="003A74A1">
      <w:pPr>
        <w:spacing w:after="0" w:line="240" w:lineRule="auto"/>
        <w:rPr>
          <w:rFonts w:ascii="Times New Roman" w:hAnsi="Times New Roman" w:cs="Times New Roman"/>
          <w:b/>
          <w:color w:val="FF0000"/>
        </w:rPr>
      </w:pPr>
    </w:p>
    <w:p w:rsidR="00A962D1" w:rsidRPr="00CA41E0" w:rsidRDefault="00A962D1" w:rsidP="003A74A1">
      <w:pPr>
        <w:spacing w:after="0" w:line="240" w:lineRule="auto"/>
        <w:rPr>
          <w:rFonts w:ascii="Times New Roman" w:hAnsi="Times New Roman" w:cs="Times New Roman"/>
          <w:b/>
          <w:color w:val="FF0000"/>
        </w:rPr>
      </w:pPr>
    </w:p>
    <w:sectPr w:rsidR="00A962D1" w:rsidRPr="00CA41E0" w:rsidSect="00704E4B">
      <w:type w:val="continuous"/>
      <w:pgSz w:w="11907" w:h="16840" w:code="9"/>
      <w:pgMar w:top="2268" w:right="1701" w:bottom="1701" w:left="2268" w:header="720" w:footer="720" w:gutter="0"/>
      <w:cols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5FE84D6"/>
    <w:lvl w:ilvl="0">
      <w:numFmt w:val="bullet"/>
      <w:lvlText w:val="*"/>
      <w:lvlJc w:val="left"/>
    </w:lvl>
  </w:abstractNum>
  <w:abstractNum w:abstractNumId="1">
    <w:nsid w:val="0D744A23"/>
    <w:multiLevelType w:val="hybridMultilevel"/>
    <w:tmpl w:val="933838F4"/>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A161B"/>
    <w:multiLevelType w:val="hybridMultilevel"/>
    <w:tmpl w:val="72C69378"/>
    <w:lvl w:ilvl="0" w:tplc="F7F2C2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45955"/>
    <w:multiLevelType w:val="hybridMultilevel"/>
    <w:tmpl w:val="D4B4B316"/>
    <w:lvl w:ilvl="0" w:tplc="5556180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21CD6162"/>
    <w:multiLevelType w:val="hybridMultilevel"/>
    <w:tmpl w:val="6B3A0B28"/>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5">
    <w:nsid w:val="2FA87619"/>
    <w:multiLevelType w:val="hybridMultilevel"/>
    <w:tmpl w:val="479A6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80D29"/>
    <w:multiLevelType w:val="hybridMultilevel"/>
    <w:tmpl w:val="14AEBF3E"/>
    <w:lvl w:ilvl="0" w:tplc="3BBC218A">
      <w:start w:val="1"/>
      <w:numFmt w:val="upperLetter"/>
      <w:lvlText w:val="%1."/>
      <w:lvlJc w:val="left"/>
      <w:pPr>
        <w:ind w:left="502"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19F6120"/>
    <w:multiLevelType w:val="hybridMultilevel"/>
    <w:tmpl w:val="F5C4236E"/>
    <w:lvl w:ilvl="0" w:tplc="ABB4A7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84434D"/>
    <w:multiLevelType w:val="hybridMultilevel"/>
    <w:tmpl w:val="0DDE484E"/>
    <w:lvl w:ilvl="0" w:tplc="30080876">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9">
    <w:nsid w:val="4A4876E2"/>
    <w:multiLevelType w:val="hybridMultilevel"/>
    <w:tmpl w:val="3AC27202"/>
    <w:lvl w:ilvl="0" w:tplc="0409000F">
      <w:start w:val="1"/>
      <w:numFmt w:val="decimal"/>
      <w:lvlText w:val="%1."/>
      <w:lvlJc w:val="left"/>
      <w:pPr>
        <w:ind w:left="1452" w:hanging="360"/>
      </w:pPr>
      <w:rPr>
        <w:rFonts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0">
    <w:nsid w:val="5CDF1066"/>
    <w:multiLevelType w:val="hybridMultilevel"/>
    <w:tmpl w:val="4BEE58B6"/>
    <w:lvl w:ilvl="0" w:tplc="E912006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5D137C96"/>
    <w:multiLevelType w:val="hybridMultilevel"/>
    <w:tmpl w:val="B2760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57545A"/>
    <w:multiLevelType w:val="hybridMultilevel"/>
    <w:tmpl w:val="6AF8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4111A1"/>
    <w:multiLevelType w:val="hybridMultilevel"/>
    <w:tmpl w:val="5AD87E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EA1025"/>
    <w:multiLevelType w:val="hybridMultilevel"/>
    <w:tmpl w:val="FB1E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B05B24"/>
    <w:multiLevelType w:val="hybridMultilevel"/>
    <w:tmpl w:val="97C04686"/>
    <w:lvl w:ilvl="0" w:tplc="350C953A">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6">
    <w:nsid w:val="790E5BD1"/>
    <w:multiLevelType w:val="hybridMultilevel"/>
    <w:tmpl w:val="638EB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5212A4"/>
    <w:multiLevelType w:val="hybridMultilevel"/>
    <w:tmpl w:val="F2FAE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7"/>
  </w:num>
  <w:num w:numId="4">
    <w:abstractNumId w:val="10"/>
  </w:num>
  <w:num w:numId="5">
    <w:abstractNumId w:val="13"/>
  </w:num>
  <w:num w:numId="6">
    <w:abstractNumId w:val="17"/>
  </w:num>
  <w:num w:numId="7">
    <w:abstractNumId w:val="4"/>
  </w:num>
  <w:num w:numId="8">
    <w:abstractNumId w:val="11"/>
  </w:num>
  <w:num w:numId="9">
    <w:abstractNumId w:val="9"/>
  </w:num>
  <w:num w:numId="10">
    <w:abstractNumId w:val="16"/>
  </w:num>
  <w:num w:numId="11">
    <w:abstractNumId w:val="14"/>
  </w:num>
  <w:num w:numId="12">
    <w:abstractNumId w:val="12"/>
  </w:num>
  <w:num w:numId="13">
    <w:abstractNumId w:val="1"/>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51"/>
    <w:rsid w:val="000426AF"/>
    <w:rsid w:val="00053ECF"/>
    <w:rsid w:val="0006458D"/>
    <w:rsid w:val="00091F4C"/>
    <w:rsid w:val="000B5826"/>
    <w:rsid w:val="000D2D7A"/>
    <w:rsid w:val="000F22EC"/>
    <w:rsid w:val="001106E0"/>
    <w:rsid w:val="00124F35"/>
    <w:rsid w:val="001366AD"/>
    <w:rsid w:val="00157115"/>
    <w:rsid w:val="001675D6"/>
    <w:rsid w:val="001717C5"/>
    <w:rsid w:val="00172DFB"/>
    <w:rsid w:val="001A575A"/>
    <w:rsid w:val="002225A7"/>
    <w:rsid w:val="00222676"/>
    <w:rsid w:val="002371D5"/>
    <w:rsid w:val="00237CB5"/>
    <w:rsid w:val="00246E66"/>
    <w:rsid w:val="002568BB"/>
    <w:rsid w:val="00257EF7"/>
    <w:rsid w:val="0026142B"/>
    <w:rsid w:val="002D1849"/>
    <w:rsid w:val="002D6C1C"/>
    <w:rsid w:val="00302036"/>
    <w:rsid w:val="0033483C"/>
    <w:rsid w:val="00342127"/>
    <w:rsid w:val="00387A06"/>
    <w:rsid w:val="003A1710"/>
    <w:rsid w:val="003A3C3E"/>
    <w:rsid w:val="003A74A1"/>
    <w:rsid w:val="004172AB"/>
    <w:rsid w:val="00421D9D"/>
    <w:rsid w:val="004503A0"/>
    <w:rsid w:val="0045276D"/>
    <w:rsid w:val="00456627"/>
    <w:rsid w:val="00457D43"/>
    <w:rsid w:val="004710B7"/>
    <w:rsid w:val="0049132E"/>
    <w:rsid w:val="00497CB6"/>
    <w:rsid w:val="004B3E28"/>
    <w:rsid w:val="004B6E54"/>
    <w:rsid w:val="004C1615"/>
    <w:rsid w:val="004C5F00"/>
    <w:rsid w:val="00516556"/>
    <w:rsid w:val="0055280D"/>
    <w:rsid w:val="00571D7C"/>
    <w:rsid w:val="00575B15"/>
    <w:rsid w:val="005A6B29"/>
    <w:rsid w:val="005B57B1"/>
    <w:rsid w:val="005E682B"/>
    <w:rsid w:val="005E76A0"/>
    <w:rsid w:val="005F1E52"/>
    <w:rsid w:val="006009B4"/>
    <w:rsid w:val="0060730D"/>
    <w:rsid w:val="006074AD"/>
    <w:rsid w:val="00623C4F"/>
    <w:rsid w:val="00651986"/>
    <w:rsid w:val="00651C4B"/>
    <w:rsid w:val="00694550"/>
    <w:rsid w:val="006C2B2F"/>
    <w:rsid w:val="006D03BB"/>
    <w:rsid w:val="006D03BE"/>
    <w:rsid w:val="00704E4B"/>
    <w:rsid w:val="00706907"/>
    <w:rsid w:val="00724848"/>
    <w:rsid w:val="00735EEE"/>
    <w:rsid w:val="007562E2"/>
    <w:rsid w:val="00760B4B"/>
    <w:rsid w:val="00770E2E"/>
    <w:rsid w:val="00797B63"/>
    <w:rsid w:val="007B6EBA"/>
    <w:rsid w:val="007D2CD2"/>
    <w:rsid w:val="008406D5"/>
    <w:rsid w:val="008454D3"/>
    <w:rsid w:val="00863CCE"/>
    <w:rsid w:val="00875789"/>
    <w:rsid w:val="00894F51"/>
    <w:rsid w:val="008958CC"/>
    <w:rsid w:val="008C0709"/>
    <w:rsid w:val="008C6381"/>
    <w:rsid w:val="0090428F"/>
    <w:rsid w:val="009132EB"/>
    <w:rsid w:val="00917729"/>
    <w:rsid w:val="009240CC"/>
    <w:rsid w:val="0093752F"/>
    <w:rsid w:val="00940722"/>
    <w:rsid w:val="00983D2D"/>
    <w:rsid w:val="00A1612E"/>
    <w:rsid w:val="00A23258"/>
    <w:rsid w:val="00A3751C"/>
    <w:rsid w:val="00A53EE6"/>
    <w:rsid w:val="00A80703"/>
    <w:rsid w:val="00A953A3"/>
    <w:rsid w:val="00A962D1"/>
    <w:rsid w:val="00AC253D"/>
    <w:rsid w:val="00AE7AA7"/>
    <w:rsid w:val="00B45257"/>
    <w:rsid w:val="00B670B1"/>
    <w:rsid w:val="00B67629"/>
    <w:rsid w:val="00B67A2E"/>
    <w:rsid w:val="00B95700"/>
    <w:rsid w:val="00BA064D"/>
    <w:rsid w:val="00BA6CC8"/>
    <w:rsid w:val="00BA7B65"/>
    <w:rsid w:val="00BB0E0A"/>
    <w:rsid w:val="00C201BE"/>
    <w:rsid w:val="00C206A1"/>
    <w:rsid w:val="00C6346F"/>
    <w:rsid w:val="00C8228A"/>
    <w:rsid w:val="00CA41E0"/>
    <w:rsid w:val="00CA527E"/>
    <w:rsid w:val="00CC3F4A"/>
    <w:rsid w:val="00CF237A"/>
    <w:rsid w:val="00CF23F8"/>
    <w:rsid w:val="00CF7A14"/>
    <w:rsid w:val="00D00AFB"/>
    <w:rsid w:val="00D43BC0"/>
    <w:rsid w:val="00D90185"/>
    <w:rsid w:val="00DA4524"/>
    <w:rsid w:val="00DF0C2E"/>
    <w:rsid w:val="00DF5156"/>
    <w:rsid w:val="00E17CF7"/>
    <w:rsid w:val="00E373BF"/>
    <w:rsid w:val="00E42CB8"/>
    <w:rsid w:val="00E45CEF"/>
    <w:rsid w:val="00E51278"/>
    <w:rsid w:val="00E52F40"/>
    <w:rsid w:val="00E6022A"/>
    <w:rsid w:val="00EA079E"/>
    <w:rsid w:val="00EB0835"/>
    <w:rsid w:val="00EC317F"/>
    <w:rsid w:val="00EE69B5"/>
    <w:rsid w:val="00F33222"/>
    <w:rsid w:val="00F3361B"/>
    <w:rsid w:val="00F61A72"/>
    <w:rsid w:val="00F70311"/>
    <w:rsid w:val="00F74994"/>
    <w:rsid w:val="00FB0189"/>
    <w:rsid w:val="00FF2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2F62"/>
    <w:pPr>
      <w:spacing w:after="0" w:line="240" w:lineRule="auto"/>
      <w:ind w:left="720"/>
      <w:contextualSpacing/>
      <w:jc w:val="center"/>
    </w:pPr>
    <w:rPr>
      <w:lang w:val="id-ID"/>
    </w:rPr>
  </w:style>
  <w:style w:type="character" w:customStyle="1" w:styleId="ListParagraphChar">
    <w:name w:val="List Paragraph Char"/>
    <w:link w:val="ListParagraph"/>
    <w:uiPriority w:val="34"/>
    <w:locked/>
    <w:rsid w:val="00FF2F62"/>
    <w:rPr>
      <w:lang w:val="id-ID"/>
    </w:rPr>
  </w:style>
  <w:style w:type="paragraph" w:styleId="BodyText">
    <w:name w:val="Body Text"/>
    <w:basedOn w:val="Normal"/>
    <w:link w:val="BodyTextChar"/>
    <w:rsid w:val="00FF2F62"/>
    <w:pPr>
      <w:tabs>
        <w:tab w:val="left" w:pos="1440"/>
      </w:tabs>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F2F62"/>
    <w:rPr>
      <w:rFonts w:ascii="Times New Roman" w:eastAsia="Times New Roman" w:hAnsi="Times New Roman" w:cs="Times New Roman"/>
      <w:sz w:val="24"/>
      <w:szCs w:val="24"/>
    </w:rPr>
  </w:style>
  <w:style w:type="table" w:styleId="TableGrid">
    <w:name w:val="Table Grid"/>
    <w:basedOn w:val="TableNormal"/>
    <w:uiPriority w:val="59"/>
    <w:rsid w:val="0072484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B6E54"/>
    <w:rPr>
      <w:color w:val="0000FF" w:themeColor="hyperlink"/>
      <w:u w:val="single"/>
    </w:rPr>
  </w:style>
  <w:style w:type="character" w:styleId="HTMLCite">
    <w:name w:val="HTML Cite"/>
    <w:basedOn w:val="DefaultParagraphFont"/>
    <w:uiPriority w:val="99"/>
    <w:semiHidden/>
    <w:unhideWhenUsed/>
    <w:rsid w:val="004B6E54"/>
    <w:rPr>
      <w:i/>
      <w:iCs/>
    </w:rPr>
  </w:style>
  <w:style w:type="paragraph" w:styleId="BalloonText">
    <w:name w:val="Balloon Text"/>
    <w:basedOn w:val="Normal"/>
    <w:link w:val="BalloonTextChar"/>
    <w:uiPriority w:val="99"/>
    <w:semiHidden/>
    <w:unhideWhenUsed/>
    <w:rsid w:val="00895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CC"/>
    <w:rPr>
      <w:rFonts w:ascii="Tahoma" w:hAnsi="Tahoma" w:cs="Tahoma"/>
      <w:sz w:val="16"/>
      <w:szCs w:val="16"/>
    </w:rPr>
  </w:style>
  <w:style w:type="character" w:customStyle="1" w:styleId="shorttext">
    <w:name w:val="short_text"/>
    <w:basedOn w:val="DefaultParagraphFont"/>
    <w:rsid w:val="002568BB"/>
  </w:style>
  <w:style w:type="paragraph" w:customStyle="1" w:styleId="Default">
    <w:name w:val="Default"/>
    <w:rsid w:val="00E51278"/>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TableGrid1">
    <w:name w:val="Table Grid1"/>
    <w:basedOn w:val="TableNormal"/>
    <w:uiPriority w:val="59"/>
    <w:rsid w:val="004C5F00"/>
    <w:pPr>
      <w:spacing w:after="0" w:line="240" w:lineRule="auto"/>
    </w:pPr>
    <w:rPr>
      <w:rFonts w:eastAsia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2F62"/>
    <w:pPr>
      <w:spacing w:after="0" w:line="240" w:lineRule="auto"/>
      <w:ind w:left="720"/>
      <w:contextualSpacing/>
      <w:jc w:val="center"/>
    </w:pPr>
    <w:rPr>
      <w:lang w:val="id-ID"/>
    </w:rPr>
  </w:style>
  <w:style w:type="character" w:customStyle="1" w:styleId="ListParagraphChar">
    <w:name w:val="List Paragraph Char"/>
    <w:link w:val="ListParagraph"/>
    <w:uiPriority w:val="34"/>
    <w:locked/>
    <w:rsid w:val="00FF2F62"/>
    <w:rPr>
      <w:lang w:val="id-ID"/>
    </w:rPr>
  </w:style>
  <w:style w:type="paragraph" w:styleId="BodyText">
    <w:name w:val="Body Text"/>
    <w:basedOn w:val="Normal"/>
    <w:link w:val="BodyTextChar"/>
    <w:rsid w:val="00FF2F62"/>
    <w:pPr>
      <w:tabs>
        <w:tab w:val="left" w:pos="1440"/>
      </w:tabs>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F2F62"/>
    <w:rPr>
      <w:rFonts w:ascii="Times New Roman" w:eastAsia="Times New Roman" w:hAnsi="Times New Roman" w:cs="Times New Roman"/>
      <w:sz w:val="24"/>
      <w:szCs w:val="24"/>
    </w:rPr>
  </w:style>
  <w:style w:type="table" w:styleId="TableGrid">
    <w:name w:val="Table Grid"/>
    <w:basedOn w:val="TableNormal"/>
    <w:uiPriority w:val="59"/>
    <w:rsid w:val="00724848"/>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B6E54"/>
    <w:rPr>
      <w:color w:val="0000FF" w:themeColor="hyperlink"/>
      <w:u w:val="single"/>
    </w:rPr>
  </w:style>
  <w:style w:type="character" w:styleId="HTMLCite">
    <w:name w:val="HTML Cite"/>
    <w:basedOn w:val="DefaultParagraphFont"/>
    <w:uiPriority w:val="99"/>
    <w:semiHidden/>
    <w:unhideWhenUsed/>
    <w:rsid w:val="004B6E54"/>
    <w:rPr>
      <w:i/>
      <w:iCs/>
    </w:rPr>
  </w:style>
  <w:style w:type="paragraph" w:styleId="BalloonText">
    <w:name w:val="Balloon Text"/>
    <w:basedOn w:val="Normal"/>
    <w:link w:val="BalloonTextChar"/>
    <w:uiPriority w:val="99"/>
    <w:semiHidden/>
    <w:unhideWhenUsed/>
    <w:rsid w:val="00895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CC"/>
    <w:rPr>
      <w:rFonts w:ascii="Tahoma" w:hAnsi="Tahoma" w:cs="Tahoma"/>
      <w:sz w:val="16"/>
      <w:szCs w:val="16"/>
    </w:rPr>
  </w:style>
  <w:style w:type="character" w:customStyle="1" w:styleId="shorttext">
    <w:name w:val="short_text"/>
    <w:basedOn w:val="DefaultParagraphFont"/>
    <w:rsid w:val="002568BB"/>
  </w:style>
  <w:style w:type="paragraph" w:customStyle="1" w:styleId="Default">
    <w:name w:val="Default"/>
    <w:rsid w:val="00E51278"/>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customStyle="1" w:styleId="TableGrid1">
    <w:name w:val="Table Grid1"/>
    <w:basedOn w:val="TableNormal"/>
    <w:uiPriority w:val="59"/>
    <w:rsid w:val="004C5F00"/>
    <w:pPr>
      <w:spacing w:after="0" w:line="240" w:lineRule="auto"/>
    </w:pPr>
    <w:rPr>
      <w:rFonts w:eastAsia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705">
      <w:bodyDiv w:val="1"/>
      <w:marLeft w:val="0"/>
      <w:marRight w:val="0"/>
      <w:marTop w:val="0"/>
      <w:marBottom w:val="0"/>
      <w:divBdr>
        <w:top w:val="none" w:sz="0" w:space="0" w:color="auto"/>
        <w:left w:val="none" w:sz="0" w:space="0" w:color="auto"/>
        <w:bottom w:val="none" w:sz="0" w:space="0" w:color="auto"/>
        <w:right w:val="none" w:sz="0" w:space="0" w:color="auto"/>
      </w:divBdr>
    </w:div>
    <w:div w:id="90586150">
      <w:bodyDiv w:val="1"/>
      <w:marLeft w:val="0"/>
      <w:marRight w:val="0"/>
      <w:marTop w:val="0"/>
      <w:marBottom w:val="0"/>
      <w:divBdr>
        <w:top w:val="none" w:sz="0" w:space="0" w:color="auto"/>
        <w:left w:val="none" w:sz="0" w:space="0" w:color="auto"/>
        <w:bottom w:val="none" w:sz="0" w:space="0" w:color="auto"/>
        <w:right w:val="none" w:sz="0" w:space="0" w:color="auto"/>
      </w:divBdr>
    </w:div>
    <w:div w:id="171532024">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98093533">
      <w:bodyDiv w:val="1"/>
      <w:marLeft w:val="0"/>
      <w:marRight w:val="0"/>
      <w:marTop w:val="0"/>
      <w:marBottom w:val="0"/>
      <w:divBdr>
        <w:top w:val="none" w:sz="0" w:space="0" w:color="auto"/>
        <w:left w:val="none" w:sz="0" w:space="0" w:color="auto"/>
        <w:bottom w:val="none" w:sz="0" w:space="0" w:color="auto"/>
        <w:right w:val="none" w:sz="0" w:space="0" w:color="auto"/>
      </w:divBdr>
    </w:div>
    <w:div w:id="438447634">
      <w:bodyDiv w:val="1"/>
      <w:marLeft w:val="0"/>
      <w:marRight w:val="0"/>
      <w:marTop w:val="0"/>
      <w:marBottom w:val="0"/>
      <w:divBdr>
        <w:top w:val="none" w:sz="0" w:space="0" w:color="auto"/>
        <w:left w:val="none" w:sz="0" w:space="0" w:color="auto"/>
        <w:bottom w:val="none" w:sz="0" w:space="0" w:color="auto"/>
        <w:right w:val="none" w:sz="0" w:space="0" w:color="auto"/>
      </w:divBdr>
    </w:div>
    <w:div w:id="633606044">
      <w:bodyDiv w:val="1"/>
      <w:marLeft w:val="0"/>
      <w:marRight w:val="0"/>
      <w:marTop w:val="0"/>
      <w:marBottom w:val="0"/>
      <w:divBdr>
        <w:top w:val="none" w:sz="0" w:space="0" w:color="auto"/>
        <w:left w:val="none" w:sz="0" w:space="0" w:color="auto"/>
        <w:bottom w:val="none" w:sz="0" w:space="0" w:color="auto"/>
        <w:right w:val="none" w:sz="0" w:space="0" w:color="auto"/>
      </w:divBdr>
    </w:div>
    <w:div w:id="651718848">
      <w:bodyDiv w:val="1"/>
      <w:marLeft w:val="0"/>
      <w:marRight w:val="0"/>
      <w:marTop w:val="0"/>
      <w:marBottom w:val="0"/>
      <w:divBdr>
        <w:top w:val="none" w:sz="0" w:space="0" w:color="auto"/>
        <w:left w:val="none" w:sz="0" w:space="0" w:color="auto"/>
        <w:bottom w:val="none" w:sz="0" w:space="0" w:color="auto"/>
        <w:right w:val="none" w:sz="0" w:space="0" w:color="auto"/>
      </w:divBdr>
    </w:div>
    <w:div w:id="835606401">
      <w:bodyDiv w:val="1"/>
      <w:marLeft w:val="0"/>
      <w:marRight w:val="0"/>
      <w:marTop w:val="0"/>
      <w:marBottom w:val="0"/>
      <w:divBdr>
        <w:top w:val="none" w:sz="0" w:space="0" w:color="auto"/>
        <w:left w:val="none" w:sz="0" w:space="0" w:color="auto"/>
        <w:bottom w:val="none" w:sz="0" w:space="0" w:color="auto"/>
        <w:right w:val="none" w:sz="0" w:space="0" w:color="auto"/>
      </w:divBdr>
    </w:div>
    <w:div w:id="1054885987">
      <w:bodyDiv w:val="1"/>
      <w:marLeft w:val="0"/>
      <w:marRight w:val="0"/>
      <w:marTop w:val="0"/>
      <w:marBottom w:val="0"/>
      <w:divBdr>
        <w:top w:val="none" w:sz="0" w:space="0" w:color="auto"/>
        <w:left w:val="none" w:sz="0" w:space="0" w:color="auto"/>
        <w:bottom w:val="none" w:sz="0" w:space="0" w:color="auto"/>
        <w:right w:val="none" w:sz="0" w:space="0" w:color="auto"/>
      </w:divBdr>
    </w:div>
    <w:div w:id="1143238218">
      <w:bodyDiv w:val="1"/>
      <w:marLeft w:val="0"/>
      <w:marRight w:val="0"/>
      <w:marTop w:val="0"/>
      <w:marBottom w:val="0"/>
      <w:divBdr>
        <w:top w:val="none" w:sz="0" w:space="0" w:color="auto"/>
        <w:left w:val="none" w:sz="0" w:space="0" w:color="auto"/>
        <w:bottom w:val="none" w:sz="0" w:space="0" w:color="auto"/>
        <w:right w:val="none" w:sz="0" w:space="0" w:color="auto"/>
      </w:divBdr>
    </w:div>
    <w:div w:id="1203329361">
      <w:bodyDiv w:val="1"/>
      <w:marLeft w:val="0"/>
      <w:marRight w:val="0"/>
      <w:marTop w:val="0"/>
      <w:marBottom w:val="0"/>
      <w:divBdr>
        <w:top w:val="none" w:sz="0" w:space="0" w:color="auto"/>
        <w:left w:val="none" w:sz="0" w:space="0" w:color="auto"/>
        <w:bottom w:val="none" w:sz="0" w:space="0" w:color="auto"/>
        <w:right w:val="none" w:sz="0" w:space="0" w:color="auto"/>
      </w:divBdr>
    </w:div>
    <w:div w:id="1206528384">
      <w:bodyDiv w:val="1"/>
      <w:marLeft w:val="0"/>
      <w:marRight w:val="0"/>
      <w:marTop w:val="0"/>
      <w:marBottom w:val="0"/>
      <w:divBdr>
        <w:top w:val="none" w:sz="0" w:space="0" w:color="auto"/>
        <w:left w:val="none" w:sz="0" w:space="0" w:color="auto"/>
        <w:bottom w:val="none" w:sz="0" w:space="0" w:color="auto"/>
        <w:right w:val="none" w:sz="0" w:space="0" w:color="auto"/>
      </w:divBdr>
    </w:div>
    <w:div w:id="1454131676">
      <w:bodyDiv w:val="1"/>
      <w:marLeft w:val="0"/>
      <w:marRight w:val="0"/>
      <w:marTop w:val="0"/>
      <w:marBottom w:val="0"/>
      <w:divBdr>
        <w:top w:val="none" w:sz="0" w:space="0" w:color="auto"/>
        <w:left w:val="none" w:sz="0" w:space="0" w:color="auto"/>
        <w:bottom w:val="none" w:sz="0" w:space="0" w:color="auto"/>
        <w:right w:val="none" w:sz="0" w:space="0" w:color="auto"/>
      </w:divBdr>
    </w:div>
    <w:div w:id="1998727162">
      <w:bodyDiv w:val="1"/>
      <w:marLeft w:val="0"/>
      <w:marRight w:val="0"/>
      <w:marTop w:val="0"/>
      <w:marBottom w:val="0"/>
      <w:divBdr>
        <w:top w:val="none" w:sz="0" w:space="0" w:color="auto"/>
        <w:left w:val="none" w:sz="0" w:space="0" w:color="auto"/>
        <w:bottom w:val="none" w:sz="0" w:space="0" w:color="auto"/>
        <w:right w:val="none" w:sz="0" w:space="0" w:color="auto"/>
      </w:divBdr>
    </w:div>
    <w:div w:id="20429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rnalonline.unsoed.acid/indeks.php/keperawatan/articel/download/277/121" TargetMode="External"/><Relationship Id="rId3" Type="http://schemas.microsoft.com/office/2007/relationships/stylesWithEffects" Target="stylesWithEffects.xml"/><Relationship Id="rId7" Type="http://schemas.openxmlformats.org/officeDocument/2006/relationships/hyperlink" Target="http://www.cdc.gov/nhsn/pdfs/pscmanual/17pscnosinfdef_current.%20Diakses%2029%20Juli%20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gridagnes87@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cinorte.com/wpcontent/uploads/2013/02/2012_Lancet_Catheter_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USER</cp:lastModifiedBy>
  <cp:revision>4</cp:revision>
  <cp:lastPrinted>2017-02-11T06:30:00Z</cp:lastPrinted>
  <dcterms:created xsi:type="dcterms:W3CDTF">2019-01-29T13:52:00Z</dcterms:created>
  <dcterms:modified xsi:type="dcterms:W3CDTF">2019-01-29T14:09:00Z</dcterms:modified>
</cp:coreProperties>
</file>